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E80F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92D7B" w:rsidRPr="00C92D7B">
              <w:rPr>
                <w:rFonts w:ascii="Tahoma" w:hAnsi="Tahoma" w:cs="Tahoma"/>
                <w:b/>
                <w:sz w:val="24"/>
                <w:szCs w:val="24"/>
              </w:rPr>
              <w:t>Excelentíssimo Senhor Prefeito Municipal de Coxim–MS, Edilson Magro</w:t>
            </w:r>
            <w:r w:rsidR="00D275E3" w:rsidRPr="00C92D7B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,</w:t>
            </w:r>
            <w:r w:rsid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com cópia ao Secretário Municipal de Receita e Gestão – Olavo Castro Lemos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Pr="00330C74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E80FB8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E80FB8" w:rsidRPr="00E80FB8">
              <w:rPr>
                <w:rFonts w:ascii="Tahoma" w:hAnsi="Tahoma" w:cs="Tahoma"/>
                <w:b/>
                <w:color w:val="222222"/>
                <w:sz w:val="24"/>
                <w:szCs w:val="24"/>
                <w:shd w:val="clear" w:color="auto" w:fill="FFFFFF"/>
              </w:rPr>
              <w:t>AO EXECUTIVO MUNICIPAL A NECESSIDADE DE AQUISIÇÃO DE NOVOS UNIFORMES PARA OS JOVENS PARTICIPANTES DO PROJETO BOMBEIROS DO AMANHÃ</w:t>
            </w:r>
            <w:r w:rsidR="004744BD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E80FB8" w:rsidRPr="00E80FB8" w:rsidRDefault="00E60FCE" w:rsidP="00E80FB8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color w:val="222222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 xml:space="preserve">JUSTIFICATIVA: </w:t>
            </w:r>
            <w:r w:rsidR="00E80FB8" w:rsidRPr="00E80FB8">
              <w:rPr>
                <w:rFonts w:ascii="Tahoma" w:hAnsi="Tahoma" w:cs="Tahoma"/>
                <w:color w:val="222222"/>
              </w:rPr>
              <w:t>O Projeto Bombeiros do Amanhã desempenha um papel fundamental na formação cidadã de crianças e adolescentes do nosso município, promovendo disciplina, responsabilidade, convivência social e preparação para a vida. Por meio das atividades desenvolvidas, os jovens têm acesso a valores como respeito, solidariedade, ética e cuidado com o próximo.</w:t>
            </w:r>
            <w:r w:rsidR="00E80FB8">
              <w:rPr>
                <w:rFonts w:ascii="Tahoma" w:hAnsi="Tahoma" w:cs="Tahoma"/>
                <w:color w:val="222222"/>
              </w:rPr>
              <w:t xml:space="preserve"> </w:t>
            </w:r>
            <w:r w:rsidR="00E80FB8" w:rsidRPr="00E80FB8">
              <w:rPr>
                <w:rFonts w:ascii="Tahoma" w:hAnsi="Tahoma" w:cs="Tahoma"/>
                <w:color w:val="222222"/>
              </w:rPr>
              <w:t>Entretanto, é de conhecimento desta Casa que os uniformes atualmente utilizados pelos alunos encontram-se desgastados pelo tempo de uso, com peças já inadequadas para a prática das atividades internas e externas. A falta de uniformização adequada compromete não apenas o conforto e a segurança dos jovens, mas também a identidade visual e o sentimento de pertencimento ao projeto, que é um dos elementos mais importantes para manter a motivação dos participantes.</w:t>
            </w:r>
            <w:r w:rsidR="00E80FB8">
              <w:rPr>
                <w:rFonts w:ascii="Tahoma" w:hAnsi="Tahoma" w:cs="Tahoma"/>
                <w:color w:val="222222"/>
              </w:rPr>
              <w:t xml:space="preserve"> </w:t>
            </w:r>
            <w:r w:rsidR="00E80FB8" w:rsidRPr="00E80FB8">
              <w:rPr>
                <w:rFonts w:ascii="Tahoma" w:hAnsi="Tahoma" w:cs="Tahoma"/>
                <w:color w:val="222222"/>
              </w:rPr>
              <w:t>Diante disso, visando garantir melhores condições aos alunos, fortalecer o bom funcionamento do projeto e valorizar esse trabalho tão essencial para o desenvolvimento social do nosso município, solicitamos a aquisição de uniformes novos, contemplando camisetas, calças, coturnos e demais itens utilizados nas atividades do programa.</w:t>
            </w:r>
            <w:r w:rsidR="00E80FB8">
              <w:rPr>
                <w:rFonts w:ascii="Tahoma" w:hAnsi="Tahoma" w:cs="Tahoma"/>
                <w:color w:val="222222"/>
              </w:rPr>
              <w:t xml:space="preserve"> </w:t>
            </w:r>
            <w:r w:rsidR="00E80FB8" w:rsidRPr="00E80FB8">
              <w:rPr>
                <w:rFonts w:ascii="Tahoma" w:hAnsi="Tahoma" w:cs="Tahoma"/>
                <w:color w:val="222222"/>
              </w:rPr>
              <w:t>Trata-se de um investimento pequeno diante do grande retorno social que o projeto oferece, alcançando diversas famílias e contribuindo para a formação de cidadãos mais conscientes e preparados para o futuro.</w:t>
            </w:r>
          </w:p>
          <w:p w:rsidR="004744BD" w:rsidRPr="004744BD" w:rsidRDefault="004744BD" w:rsidP="004744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004F1" w:rsidRDefault="004744BD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03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fevereiro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80" w:rsidRDefault="008A1780" w:rsidP="00E06928">
      <w:r>
        <w:separator/>
      </w:r>
    </w:p>
  </w:endnote>
  <w:endnote w:type="continuationSeparator" w:id="0">
    <w:p w:rsidR="008A1780" w:rsidRDefault="008A1780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80" w:rsidRDefault="008A1780" w:rsidP="00E06928">
      <w:r>
        <w:separator/>
      </w:r>
    </w:p>
  </w:footnote>
  <w:footnote w:type="continuationSeparator" w:id="0">
    <w:p w:rsidR="008A1780" w:rsidRDefault="008A1780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3737F"/>
    <w:rsid w:val="000A566F"/>
    <w:rsid w:val="000D0D12"/>
    <w:rsid w:val="000D2A8A"/>
    <w:rsid w:val="000D331D"/>
    <w:rsid w:val="0010022B"/>
    <w:rsid w:val="0011297D"/>
    <w:rsid w:val="00125586"/>
    <w:rsid w:val="00144420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B79FA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800157"/>
    <w:rsid w:val="0082381C"/>
    <w:rsid w:val="00831DBE"/>
    <w:rsid w:val="00851FE8"/>
    <w:rsid w:val="008A1780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0FB8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1063-B707-4FB7-88D0-220DC804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2026-02-03T12:26:00Z</cp:lastPrinted>
  <dcterms:created xsi:type="dcterms:W3CDTF">2026-02-03T12:30:00Z</dcterms:created>
  <dcterms:modified xsi:type="dcterms:W3CDTF">2026-02-03T12:35:00Z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