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3"/>
        <w:gridCol w:w="3330"/>
        <w:gridCol w:w="2837"/>
      </w:tblGrid>
      <w:tr w:rsidR="0092613B" w:rsidTr="00663BCA">
        <w:trPr>
          <w:trHeight w:val="1419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CA" w:rsidRDefault="00EC5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62025" cy="74295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447781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CA" w:rsidRDefault="00EC5276">
            <w:pPr>
              <w:tabs>
                <w:tab w:val="left" w:pos="708"/>
                <w:tab w:val="center" w:pos="4419"/>
                <w:tab w:val="right" w:pos="88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ab/>
              <w:t xml:space="preserve">              </w:t>
            </w: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ESTADO DE MATO GROSSO DO SUL</w:t>
            </w:r>
          </w:p>
          <w:p w:rsidR="00663BCA" w:rsidRDefault="00EC527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 xml:space="preserve">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pt-BR"/>
              </w:rPr>
              <w:t>CÂMARA MUNICIPAL DE COXIM</w:t>
            </w:r>
          </w:p>
        </w:tc>
      </w:tr>
      <w:tr w:rsidR="0092613B" w:rsidTr="00663BCA">
        <w:trPr>
          <w:trHeight w:val="256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EC5276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  <w:t xml:space="preserve">  DIVISÃO ADMINISTRATIVA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EC5276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  <w:t xml:space="preserve">             </w:t>
            </w:r>
            <w:r w:rsidR="00F50406"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  <w:t>E S P É C I E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EC5276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t-BR"/>
              </w:rPr>
              <w:t xml:space="preserve">    C O N T R O L E </w:t>
            </w:r>
          </w:p>
        </w:tc>
      </w:tr>
      <w:tr w:rsidR="0092613B" w:rsidTr="00663BCA">
        <w:trPr>
          <w:cantSplit/>
          <w:trHeight w:val="709"/>
        </w:trPr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</w:p>
          <w:p w:rsidR="00663BCA" w:rsidRDefault="00EC5276">
            <w:pPr>
              <w:spacing w:after="0" w:line="360" w:lineRule="auto"/>
              <w:jc w:val="center"/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>PROTOCOLO Nº</w:t>
            </w:r>
            <w:r w:rsidR="00DF5BFF"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 xml:space="preserve"> 598</w:t>
            </w:r>
            <w:r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 xml:space="preserve"> /2022</w:t>
            </w:r>
          </w:p>
          <w:p w:rsidR="00663BCA" w:rsidRDefault="00EC5276">
            <w:pPr>
              <w:keepNext/>
              <w:spacing w:after="0" w:line="240" w:lineRule="auto"/>
              <w:jc w:val="center"/>
              <w:outlineLvl w:val="1"/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>DATA</w:t>
            </w:r>
            <w:r w:rsidR="00DF5BFF"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 xml:space="preserve"> 04/11</w:t>
            </w:r>
            <w:r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>/2022</w:t>
            </w:r>
          </w:p>
          <w:p w:rsidR="00663BCA" w:rsidRDefault="00663BCA">
            <w:pPr>
              <w:spacing w:after="0" w:line="240" w:lineRule="auto"/>
              <w:jc w:val="center"/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</w:pPr>
          </w:p>
          <w:p w:rsidR="00663BCA" w:rsidRDefault="00EC527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/>
                <w:iCs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>____________________</w:t>
            </w:r>
          </w:p>
          <w:p w:rsidR="00663BCA" w:rsidRDefault="00EC527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"/>
                <w:i/>
                <w:iCs/>
                <w:szCs w:val="24"/>
                <w:lang w:eastAsia="pt-BR"/>
              </w:rPr>
            </w:pPr>
            <w:r>
              <w:rPr>
                <w:rFonts w:ascii="Cambria" w:eastAsia="Times New Roman" w:hAnsi="Cambria" w:cs="Arial"/>
                <w:i/>
                <w:iCs/>
                <w:sz w:val="24"/>
                <w:szCs w:val="24"/>
                <w:lang w:eastAsia="pt-BR"/>
              </w:rPr>
              <w:t>PROTOCOLISTA</w:t>
            </w:r>
          </w:p>
        </w:tc>
        <w:tc>
          <w:tcPr>
            <w:tcW w:w="3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24"/>
                <w:lang w:eastAsia="pt-BR"/>
              </w:rPr>
            </w:pPr>
          </w:p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24"/>
                <w:lang w:eastAsia="pt-BR"/>
              </w:rPr>
            </w:pPr>
          </w:p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24"/>
                <w:lang w:eastAsia="pt-BR"/>
              </w:rPr>
            </w:pPr>
          </w:p>
          <w:tbl>
            <w:tblPr>
              <w:tblpPr w:leftFromText="141" w:rightFromText="141" w:bottomFromText="160" w:vertAnchor="text" w:tblpY="1"/>
              <w:tblOverlap w:val="never"/>
              <w:tblW w:w="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000000"/>
              <w:tblLayout w:type="fixed"/>
              <w:tblLook w:val="01E0" w:firstRow="1" w:lastRow="1" w:firstColumn="1" w:lastColumn="1" w:noHBand="0" w:noVBand="0"/>
            </w:tblPr>
            <w:tblGrid>
              <w:gridCol w:w="240"/>
            </w:tblGrid>
            <w:tr w:rsidR="0092613B">
              <w:trPr>
                <w:trHeight w:val="169"/>
              </w:trPr>
              <w:tc>
                <w:tcPr>
                  <w:tcW w:w="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00"/>
                </w:tcPr>
                <w:p w:rsidR="00663BCA" w:rsidRDefault="00663BCA">
                  <w:pPr>
                    <w:spacing w:after="0" w:line="240" w:lineRule="auto"/>
                    <w:rPr>
                      <w:rFonts w:ascii="Times New Roman" w:eastAsia="Times New Roman" w:hAnsi="Times New Roman" w:cs="Arial"/>
                      <w:sz w:val="18"/>
                      <w:szCs w:val="24"/>
                      <w:lang w:eastAsia="pt-BR"/>
                    </w:rPr>
                  </w:pPr>
                </w:p>
              </w:tc>
            </w:tr>
          </w:tbl>
          <w:p w:rsidR="00663BCA" w:rsidRDefault="00EC5276">
            <w:pPr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Arial"/>
                <w:sz w:val="18"/>
                <w:szCs w:val="24"/>
                <w:lang w:eastAsia="pt-BR"/>
              </w:rPr>
              <w:t>PROJETO DE LEI</w:t>
            </w:r>
          </w:p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24"/>
                <w:lang w:eastAsia="pt-BR"/>
              </w:rPr>
            </w:pPr>
          </w:p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</w:p>
          <w:p w:rsidR="00663BCA" w:rsidRDefault="00EC5276">
            <w:pPr>
              <w:spacing w:after="120" w:line="480" w:lineRule="auto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  <w:t xml:space="preserve">    </w:t>
            </w:r>
            <w:r w:rsidR="008E50CF">
              <w:rPr>
                <w:rFonts w:ascii="Cambria" w:eastAsia="Times New Roman" w:hAnsi="Cambria" w:cs="Arial"/>
                <w:sz w:val="24"/>
                <w:szCs w:val="24"/>
                <w:lang w:eastAsia="pt-BR"/>
              </w:rPr>
              <w:t xml:space="preserve">Nº </w:t>
            </w:r>
            <w:r w:rsidR="00DF5BFF">
              <w:rPr>
                <w:rFonts w:ascii="Cambria" w:eastAsia="Times New Roman" w:hAnsi="Cambria" w:cs="Arial"/>
                <w:sz w:val="24"/>
                <w:szCs w:val="24"/>
                <w:lang w:eastAsia="pt-BR"/>
              </w:rPr>
              <w:t>598</w:t>
            </w:r>
            <w:r>
              <w:rPr>
                <w:rFonts w:ascii="Cambria" w:eastAsia="Times New Roman" w:hAnsi="Cambria" w:cs="Arial"/>
                <w:sz w:val="24"/>
                <w:szCs w:val="24"/>
                <w:lang w:eastAsia="pt-BR"/>
              </w:rPr>
              <w:t>/2022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92613B" w:rsidTr="00663BCA">
        <w:trPr>
          <w:cantSplit/>
          <w:trHeight w:val="893"/>
        </w:trPr>
        <w:tc>
          <w:tcPr>
            <w:tcW w:w="9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i/>
                <w:iCs/>
                <w:szCs w:val="24"/>
                <w:lang w:eastAsia="pt-BR"/>
              </w:rPr>
            </w:pPr>
          </w:p>
        </w:tc>
        <w:tc>
          <w:tcPr>
            <w:tcW w:w="3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663BCA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EC5276" w:rsidP="00DF5BFF">
            <w:pPr>
              <w:spacing w:after="0" w:line="480" w:lineRule="auto"/>
              <w:rPr>
                <w:rFonts w:ascii="Times New Roman" w:eastAsia="Times New Roman" w:hAnsi="Times New Roman" w:cs="Arial"/>
                <w:szCs w:val="24"/>
                <w:lang w:eastAsia="pt-BR"/>
              </w:rPr>
            </w:pPr>
            <w:r>
              <w:rPr>
                <w:rFonts w:ascii="Cambria" w:eastAsia="Times New Roman" w:hAnsi="Cambria" w:cs="Arial"/>
                <w:sz w:val="20"/>
                <w:lang w:eastAsia="pt-BR"/>
              </w:rPr>
              <w:t xml:space="preserve">LIDO </w:t>
            </w:r>
            <w:r w:rsidR="00F50406">
              <w:rPr>
                <w:rFonts w:ascii="Cambria" w:eastAsia="Times New Roman" w:hAnsi="Cambria" w:cs="Arial"/>
                <w:sz w:val="20"/>
                <w:lang w:eastAsia="pt-BR"/>
              </w:rPr>
              <w:t>NA SESSÃO</w:t>
            </w:r>
            <w:r w:rsidR="008E50CF">
              <w:rPr>
                <w:rFonts w:ascii="Cambria" w:eastAsia="Times New Roman" w:hAnsi="Cambria" w:cs="Arial"/>
                <w:sz w:val="20"/>
                <w:lang w:eastAsia="pt-BR"/>
              </w:rPr>
              <w:t xml:space="preserve"> ORDINÁRIA     </w:t>
            </w:r>
            <w:r w:rsidR="00F50406">
              <w:rPr>
                <w:rFonts w:ascii="Cambria" w:eastAsia="Times New Roman" w:hAnsi="Cambria" w:cs="Arial"/>
                <w:sz w:val="20"/>
                <w:lang w:eastAsia="pt-BR"/>
              </w:rPr>
              <w:t>DO DIA</w:t>
            </w:r>
            <w:r w:rsidR="00DF5BFF">
              <w:rPr>
                <w:rFonts w:ascii="Cambria" w:eastAsia="Times New Roman" w:hAnsi="Cambria" w:cs="Arial"/>
                <w:sz w:val="20"/>
                <w:lang w:eastAsia="pt-BR"/>
              </w:rPr>
              <w:t>______/________</w:t>
            </w:r>
            <w:r>
              <w:rPr>
                <w:rFonts w:ascii="Cambria" w:eastAsia="Times New Roman" w:hAnsi="Cambria" w:cs="Arial"/>
                <w:sz w:val="20"/>
                <w:lang w:eastAsia="pt-BR"/>
              </w:rPr>
              <w:t>/2022</w:t>
            </w:r>
          </w:p>
        </w:tc>
      </w:tr>
      <w:tr w:rsidR="0092613B" w:rsidTr="00663BCA">
        <w:trPr>
          <w:trHeight w:val="2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A" w:rsidRDefault="00EC5276">
            <w:pPr>
              <w:tabs>
                <w:tab w:val="left" w:pos="708"/>
                <w:tab w:val="center" w:pos="4419"/>
                <w:tab w:val="right" w:pos="8838"/>
              </w:tabs>
              <w:spacing w:after="0" w:line="240" w:lineRule="auto"/>
              <w:rPr>
                <w:rFonts w:ascii="Verdana" w:eastAsia="Times New Roman" w:hAnsi="Verdana" w:cs="Arial"/>
                <w:b/>
                <w:lang w:eastAsia="pt-BR"/>
              </w:rPr>
            </w:pPr>
            <w:r>
              <w:rPr>
                <w:rFonts w:ascii="Verdana" w:eastAsia="Times New Roman" w:hAnsi="Verdana" w:cs="Arial"/>
                <w:b/>
                <w:lang w:eastAsia="pt-BR"/>
              </w:rPr>
              <w:t>Vereador</w:t>
            </w:r>
            <w:proofErr w:type="gramStart"/>
            <w:r w:rsidR="00DF5BFF">
              <w:rPr>
                <w:rFonts w:ascii="Verdana" w:eastAsia="Times New Roman" w:hAnsi="Verdana" w:cs="Arial"/>
                <w:b/>
                <w:lang w:eastAsia="pt-BR"/>
              </w:rPr>
              <w:t xml:space="preserve"> </w:t>
            </w:r>
            <w:r>
              <w:rPr>
                <w:rFonts w:ascii="Verdana" w:eastAsia="Times New Roman" w:hAnsi="Verdana" w:cs="Arial"/>
                <w:b/>
                <w:lang w:eastAsia="pt-BR"/>
              </w:rPr>
              <w:t xml:space="preserve"> </w:t>
            </w:r>
            <w:proofErr w:type="gramEnd"/>
            <w:r>
              <w:rPr>
                <w:rFonts w:ascii="Verdana" w:eastAsia="Times New Roman" w:hAnsi="Verdana" w:cs="Arial"/>
                <w:b/>
                <w:lang w:eastAsia="pt-BR"/>
              </w:rPr>
              <w:t>Jefferson Aislan</w:t>
            </w:r>
          </w:p>
        </w:tc>
      </w:tr>
      <w:tr w:rsidR="0092613B" w:rsidTr="00663BCA">
        <w:trPr>
          <w:trHeight w:val="836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663BCA" w:rsidRDefault="00EC5276">
            <w:pPr>
              <w:spacing w:after="0" w:line="240" w:lineRule="auto"/>
              <w:ind w:right="15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  <w:t xml:space="preserve">      </w:t>
            </w:r>
          </w:p>
          <w:p w:rsidR="00663BCA" w:rsidRDefault="00EC5276">
            <w:pPr>
              <w:tabs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  <w:lang w:eastAsia="pt-BR"/>
              </w:rPr>
              <w:t xml:space="preserve">     O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  <w:t>Vereador que abaixo subscreve requer na forma regimental, após tramitação, ouvido o Colendo Plenário, a aprovação do seguinte Projeto de Lei:</w:t>
            </w:r>
          </w:p>
          <w:p w:rsidR="00663BCA" w:rsidRDefault="00EC5276">
            <w:pPr>
              <w:tabs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Verdana" w:eastAsia="Times New Roman" w:hAnsi="Verdana" w:cs="Arial"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  <w:lang w:eastAsia="pt-BR"/>
              </w:rPr>
              <w:t xml:space="preserve">         </w:t>
            </w:r>
          </w:p>
          <w:p w:rsidR="00663BCA" w:rsidRDefault="00663BCA">
            <w:pPr>
              <w:tabs>
                <w:tab w:val="left" w:pos="8861"/>
              </w:tabs>
              <w:spacing w:after="0" w:line="240" w:lineRule="auto"/>
              <w:ind w:left="1632" w:right="213"/>
              <w:jc w:val="both"/>
              <w:rPr>
                <w:rFonts w:ascii="Verdana" w:eastAsia="Times New Roman" w:hAnsi="Verdana" w:cs="Arial"/>
                <w:sz w:val="24"/>
                <w:szCs w:val="24"/>
                <w:lang w:eastAsia="pt-BR"/>
              </w:rPr>
            </w:pPr>
          </w:p>
          <w:p w:rsidR="00663BCA" w:rsidRDefault="00EC5276" w:rsidP="009E4F6C">
            <w:pPr>
              <w:tabs>
                <w:tab w:val="left" w:pos="0"/>
                <w:tab w:val="left" w:pos="8861"/>
              </w:tabs>
              <w:spacing w:after="0" w:line="240" w:lineRule="auto"/>
              <w:ind w:left="781" w:right="213"/>
              <w:jc w:val="both"/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“Denomina de </w:t>
            </w:r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Rua </w:t>
            </w:r>
            <w:r w:rsidR="008C4DE4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João Nelson </w:t>
            </w:r>
            <w:r w:rsidR="008148B6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Gondim</w:t>
            </w:r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, a Rua Projetada </w:t>
            </w:r>
            <w:proofErr w:type="gramStart"/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1</w:t>
            </w:r>
            <w:proofErr w:type="gramEnd"/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, </w:t>
            </w:r>
            <w:r w:rsidR="009E4F6C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que faz a interligação da Rua </w:t>
            </w:r>
            <w:r w:rsidR="0063432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Fernando Correa da Costa</w:t>
            </w:r>
            <w:r w:rsidR="009E4F6C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à </w:t>
            </w:r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Praça </w:t>
            </w:r>
            <w:r w:rsidR="00F50406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Hervê</w:t>
            </w: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Mendes Fontoura</w:t>
            </w:r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, </w:t>
            </w:r>
            <w:r w:rsidR="000F7780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</w:t>
            </w:r>
            <w:r w:rsidR="00DF5BFF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região central de </w:t>
            </w:r>
            <w:r w:rsidR="000F7780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Coxim- MS</w:t>
            </w: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.” </w:t>
            </w:r>
          </w:p>
          <w:p w:rsidR="00663BCA" w:rsidRDefault="00663BCA">
            <w:pPr>
              <w:tabs>
                <w:tab w:val="left" w:pos="0"/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b/>
                <w:iCs/>
                <w:smallCaps/>
                <w:sz w:val="24"/>
                <w:szCs w:val="24"/>
                <w:lang w:eastAsia="pt-BR"/>
              </w:rPr>
            </w:pPr>
          </w:p>
          <w:p w:rsidR="00663BCA" w:rsidRDefault="00663BCA">
            <w:pPr>
              <w:tabs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6"/>
                <w:szCs w:val="24"/>
                <w:lang w:eastAsia="pt-BR"/>
              </w:rPr>
            </w:pPr>
          </w:p>
          <w:p w:rsidR="00663BCA" w:rsidRDefault="00663BCA">
            <w:pPr>
              <w:tabs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</w:pPr>
          </w:p>
          <w:p w:rsidR="00663BCA" w:rsidRDefault="00EC5276">
            <w:pPr>
              <w:tabs>
                <w:tab w:val="left" w:pos="8861"/>
              </w:tabs>
              <w:spacing w:after="0" w:line="276" w:lineRule="auto"/>
              <w:ind w:left="72" w:right="213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     O Prefeito Municipal de Coxim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  <w:t xml:space="preserve">, </w:t>
            </w: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Estado de Mato Grosso do Sul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  <w:t>, no uso de suas atribuições legais, faz saber que a Câmara Municipal aprovou e ele sanciona a seguinte Lei:</w:t>
            </w:r>
          </w:p>
          <w:p w:rsidR="00663BCA" w:rsidRDefault="00663BCA">
            <w:pPr>
              <w:tabs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16"/>
                <w:szCs w:val="24"/>
                <w:lang w:eastAsia="pt-BR"/>
              </w:rPr>
            </w:pPr>
          </w:p>
          <w:p w:rsidR="00663BCA" w:rsidRDefault="00EC5276">
            <w:pPr>
              <w:tabs>
                <w:tab w:val="left" w:pos="8861"/>
              </w:tabs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      Art. 1º 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Fica denominado de </w:t>
            </w:r>
            <w:r w:rsidR="008C4DE4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  <w:t xml:space="preserve">Rua João Nelson </w:t>
            </w:r>
            <w:r w:rsidR="008148B6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  <w:t>Gondim</w:t>
            </w:r>
            <w:r w:rsidR="00B77043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, </w:t>
            </w:r>
            <w:r w:rsidR="0098580B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>a Rua</w:t>
            </w:r>
            <w:r w:rsidR="00687542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 </w:t>
            </w:r>
            <w:r w:rsidR="00DF5BFF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>P</w:t>
            </w:r>
            <w:r w:rsidR="00B77043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rojetada </w:t>
            </w:r>
            <w:proofErr w:type="gramStart"/>
            <w:r w:rsidR="00B77043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>1</w:t>
            </w:r>
            <w:proofErr w:type="gramEnd"/>
            <w:r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, </w:t>
            </w:r>
            <w:r w:rsidR="00DF5BFF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trecho compreendido entre a Rua </w:t>
            </w:r>
            <w:r w:rsidR="0063432F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>Fernando Correa da Costa</w:t>
            </w:r>
            <w:r w:rsidR="00DF5BFF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 e a </w:t>
            </w:r>
            <w:r w:rsidR="00F50406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 Praça Hervê</w:t>
            </w:r>
            <w:r w:rsidR="00073354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 Mendes Fontoura</w:t>
            </w:r>
            <w:r w:rsidR="00DF5BFF"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, região central  em Coxim-MS. 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  <w:lang w:eastAsia="pt-BR"/>
              </w:rPr>
              <w:t xml:space="preserve"> </w:t>
            </w:r>
          </w:p>
          <w:p w:rsidR="00663BCA" w:rsidRDefault="00663BCA">
            <w:pPr>
              <w:widowControl w:val="0"/>
              <w:tabs>
                <w:tab w:val="left" w:pos="8861"/>
              </w:tabs>
              <w:autoSpaceDE w:val="0"/>
              <w:autoSpaceDN w:val="0"/>
              <w:adjustRightInd w:val="0"/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</w:pPr>
          </w:p>
          <w:p w:rsidR="00663BCA" w:rsidRDefault="00EC5276">
            <w:pPr>
              <w:widowControl w:val="0"/>
              <w:tabs>
                <w:tab w:val="left" w:pos="8861"/>
              </w:tabs>
              <w:autoSpaceDE w:val="0"/>
              <w:autoSpaceDN w:val="0"/>
              <w:adjustRightInd w:val="0"/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  <w:t xml:space="preserve">       Art. 2º 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  <w:t>Esta Lei entra em vigor na data de sua publicação.</w:t>
            </w:r>
          </w:p>
          <w:p w:rsidR="00DF5BFF" w:rsidRDefault="00DF5BFF">
            <w:pPr>
              <w:widowControl w:val="0"/>
              <w:tabs>
                <w:tab w:val="left" w:pos="8861"/>
              </w:tabs>
              <w:autoSpaceDE w:val="0"/>
              <w:autoSpaceDN w:val="0"/>
              <w:adjustRightInd w:val="0"/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</w:pPr>
          </w:p>
          <w:p w:rsidR="00DF5BFF" w:rsidRDefault="00DF5BFF">
            <w:pPr>
              <w:widowControl w:val="0"/>
              <w:tabs>
                <w:tab w:val="left" w:pos="8861"/>
              </w:tabs>
              <w:autoSpaceDE w:val="0"/>
              <w:autoSpaceDN w:val="0"/>
              <w:adjustRightInd w:val="0"/>
              <w:spacing w:after="0" w:line="240" w:lineRule="auto"/>
              <w:ind w:left="72" w:right="213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</w:pPr>
          </w:p>
          <w:p w:rsidR="00663BCA" w:rsidRPr="00234BF9" w:rsidRDefault="00EC5276">
            <w:pPr>
              <w:widowControl w:val="0"/>
              <w:tabs>
                <w:tab w:val="left" w:pos="8861"/>
              </w:tabs>
              <w:autoSpaceDE w:val="0"/>
              <w:autoSpaceDN w:val="0"/>
              <w:adjustRightInd w:val="0"/>
              <w:spacing w:after="0" w:line="240" w:lineRule="auto"/>
              <w:ind w:left="72" w:right="213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pt-BR"/>
              </w:rPr>
              <w:t xml:space="preserve">JUSTIFICATIVA: </w:t>
            </w:r>
            <w:r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Ser o signatário do presente </w:t>
            </w:r>
            <w:proofErr w:type="gramStart"/>
            <w:r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Projeto</w:t>
            </w:r>
            <w:proofErr w:type="gramEnd"/>
            <w:r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Lei é uma honra, pois resgata a memória ao senhor </w:t>
            </w:r>
            <w:r w:rsidR="008C4DE4" w:rsidRPr="00F50406"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pt-BR"/>
              </w:rPr>
              <w:t xml:space="preserve">João Nelson </w:t>
            </w:r>
            <w:r w:rsidR="008148B6" w:rsidRPr="00F50406"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pt-BR"/>
              </w:rPr>
              <w:t>Gondim</w:t>
            </w:r>
            <w:r w:rsidR="00A572B9" w:rsidRPr="00234BF9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,</w:t>
            </w:r>
            <w:r w:rsidR="00A572B9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nascido dia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19/01/1942, natural da BA, </w:t>
            </w:r>
            <w:r w:rsidR="00A572B9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falecido dia 23/05/2005, </w:t>
            </w:r>
            <w:r w:rsidR="006543C3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foi </w:t>
            </w:r>
            <w:r w:rsidR="00A572B9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comerciante e pecuarista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em Coxim</w:t>
            </w:r>
            <w:r w:rsidR="005B35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- MS, </w:t>
            </w:r>
            <w:r w:rsidR="00A572B9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proprietário do primeiro caf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é da região “Torrefação Café Si</w:t>
            </w:r>
            <w:r w:rsidR="00A572B9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lviolândia”, único café da região norte,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maçom</w:t>
            </w:r>
            <w:r w:rsidR="00D15D3D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 um dos fundadores da maçonaria Acácia de Coxim, </w:t>
            </w:r>
            <w:r w:rsidR="00C8546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formou família, </w:t>
            </w:r>
            <w:r w:rsidR="006543C3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casou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- se</w:t>
            </w:r>
            <w:r w:rsidR="006543C3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8C4DE4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com a Senhora Edna </w:t>
            </w:r>
            <w:r w:rsidR="008148B6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Gondim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, 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pai de 03(três) filhos</w:t>
            </w:r>
            <w:r w:rsidR="00F7296E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Carlos </w:t>
            </w:r>
            <w:r w:rsidR="008148B6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Magno Rodrigues Gondim (contador), Uldo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svaldo</w:t>
            </w:r>
            <w:r w:rsidR="008148B6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Rodrigues Gondim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(engenheiro civil) e </w:t>
            </w:r>
            <w:r w:rsidR="008C4DE4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Thais </w:t>
            </w:r>
            <w:r w:rsidR="008148B6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Rodrigues Gondim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(cirurgiã dentista).</w:t>
            </w:r>
            <w:r w:rsidR="005B35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Admirador da Politica deixou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seu nome à</w:t>
            </w:r>
            <w:r w:rsidR="005B35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disposição para disputar</w:t>
            </w:r>
            <w:r w:rsidR="007F7D9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por diversas vezes a </w:t>
            </w:r>
            <w:r w:rsidR="00C8546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vereança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 no ano de 198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98580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esteve</w:t>
            </w:r>
            <w:r w:rsidR="00C8546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suplente</w:t>
            </w:r>
            <w:r w:rsidR="00730932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nesta casa de leis</w:t>
            </w:r>
            <w:r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C8546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mesmo </w:t>
            </w:r>
            <w:r w:rsidR="0098580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sem ocupar </w:t>
            </w:r>
            <w:r w:rsidR="007F7D9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cargo</w:t>
            </w:r>
            <w:r w:rsidR="0098580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tão sonhado</w:t>
            </w:r>
            <w:r w:rsidR="00C8546B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 nunca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deixou de trabalhar</w:t>
            </w:r>
            <w:r w:rsidR="006F3B9F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5B35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 contribuir </w:t>
            </w:r>
            <w:r w:rsidR="006F3B9F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na área social</w:t>
            </w:r>
            <w:r w:rsidR="006543C3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F7296E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 forma simples e carinh</w:t>
            </w:r>
            <w:r w:rsidR="000F7780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osa com os mais necessitados d</w:t>
            </w:r>
            <w:r w:rsidR="00D15D3D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  <w:r w:rsidR="00F7296E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município</w:t>
            </w:r>
            <w:r w:rsidR="0098580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Coxim- MS</w:t>
            </w:r>
            <w:r w:rsidR="00F7296E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, </w:t>
            </w:r>
            <w:r w:rsidR="006543C3"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quem nunca ouviu falar do senhor Nelson Gondim, </w:t>
            </w:r>
            <w:r w:rsidRPr="00234BF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 forma que, o reconhecimento ora proposto é diminuto diante da história do homenageado.</w:t>
            </w:r>
          </w:p>
          <w:p w:rsidR="00663BCA" w:rsidRDefault="00663BCA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Pr="00055397" w:rsidRDefault="00055397" w:rsidP="00D15D3D">
            <w:pPr>
              <w:spacing w:after="0" w:line="240" w:lineRule="auto"/>
              <w:rPr>
                <w:rFonts w:ascii="Verdana" w:eastAsia="Times New Roman" w:hAnsi="Verdana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                                         </w:t>
            </w:r>
            <w:r w:rsidRPr="00055397">
              <w:rPr>
                <w:rFonts w:ascii="Verdana" w:eastAsia="Times New Roman" w:hAnsi="Verdana" w:cs="Times New Roman"/>
                <w:noProof/>
                <w:sz w:val="24"/>
                <w:szCs w:val="24"/>
                <w:lang w:eastAsia="pt-BR"/>
              </w:rPr>
              <w:t xml:space="preserve">Sala das Sessões., 07 de novembro de 2022. </w:t>
            </w: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    </w:t>
            </w: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            </w:t>
            </w:r>
          </w:p>
          <w:p w:rsidR="00055397" w:rsidRDefault="00055397" w:rsidP="00D15D3D">
            <w:pPr>
              <w:spacing w:after="0" w:line="240" w:lineRule="auto"/>
              <w:rPr>
                <w:rFonts w:ascii="Verdana" w:eastAsia="Times New Roman" w:hAnsi="Verdana" w:cs="Times New Roman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                                                                 </w:t>
            </w:r>
            <w:r w:rsidRPr="00055397">
              <w:rPr>
                <w:rFonts w:ascii="Verdana" w:eastAsia="Times New Roman" w:hAnsi="Verdana" w:cs="Times New Roman"/>
                <w:b/>
                <w:noProof/>
                <w:sz w:val="24"/>
                <w:szCs w:val="24"/>
                <w:lang w:eastAsia="pt-BR"/>
              </w:rPr>
              <w:t xml:space="preserve">Vereador Jefferson Aislan </w:t>
            </w:r>
          </w:p>
          <w:p w:rsidR="00055397" w:rsidRPr="00055397" w:rsidRDefault="00055397" w:rsidP="00D15D3D">
            <w:pPr>
              <w:spacing w:after="0" w:line="240" w:lineRule="auto"/>
              <w:rPr>
                <w:rFonts w:ascii="Verdana" w:eastAsia="Times New Roman" w:hAnsi="Verdana" w:cs="Times New Roman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noProof/>
                <w:sz w:val="24"/>
                <w:szCs w:val="24"/>
                <w:lang w:eastAsia="pt-BR"/>
              </w:rPr>
              <w:t xml:space="preserve">                                                                 Autor </w:t>
            </w: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055397" w:rsidRDefault="00055397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234BF9" w:rsidRDefault="00EC5276" w:rsidP="00D15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9540" w:dyaOrig="10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pt;height:534.75pt" o:ole="">
                  <v:imagedata r:id="rId8" o:title=""/>
                </v:shape>
                <o:OLEObject Type="Embed" ProgID="AcroExch.Document.2015" ShapeID="_x0000_i1025" DrawAspect="Content" ObjectID="_1729355950" r:id="rId9"/>
              </w:object>
            </w:r>
          </w:p>
        </w:tc>
      </w:tr>
    </w:tbl>
    <w:p w:rsidR="00FD4ED4" w:rsidRDefault="00FD4ED4" w:rsidP="00663BCA"/>
    <w:p w:rsidR="00234BF9" w:rsidRDefault="00234BF9" w:rsidP="00663BCA"/>
    <w:p w:rsidR="00234BF9" w:rsidRDefault="00234BF9" w:rsidP="00663BCA"/>
    <w:p w:rsidR="00234BF9" w:rsidRPr="00663BCA" w:rsidRDefault="00EC5276" w:rsidP="00663BCA">
      <w:r>
        <w:object w:dxaOrig="9540" w:dyaOrig="12375">
          <v:shape id="_x0000_i1026" type="#_x0000_t75" style="width:477pt;height:618.75pt" o:ole="">
            <v:imagedata r:id="rId10" o:title=""/>
          </v:shape>
          <o:OLEObject Type="Embed" ProgID="AcroExch.Document.2015" ShapeID="_x0000_i1026" DrawAspect="Content" ObjectID="_1729355951" r:id="rId11"/>
        </w:object>
      </w:r>
    </w:p>
    <w:sectPr w:rsidR="00234BF9" w:rsidRPr="00663BCA" w:rsidSect="00663BCA">
      <w:headerReference w:type="default" r:id="rId12"/>
      <w:pgSz w:w="11906" w:h="16838"/>
      <w:pgMar w:top="28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845" w:rsidRDefault="001C2845">
      <w:pPr>
        <w:spacing w:after="0" w:line="240" w:lineRule="auto"/>
      </w:pPr>
      <w:r>
        <w:separator/>
      </w:r>
    </w:p>
  </w:endnote>
  <w:endnote w:type="continuationSeparator" w:id="0">
    <w:p w:rsidR="001C2845" w:rsidRDefault="001C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845" w:rsidRDefault="001C2845">
      <w:pPr>
        <w:spacing w:after="0" w:line="240" w:lineRule="auto"/>
      </w:pPr>
      <w:r>
        <w:separator/>
      </w:r>
    </w:p>
  </w:footnote>
  <w:footnote w:type="continuationSeparator" w:id="0">
    <w:p w:rsidR="001C2845" w:rsidRDefault="001C2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5F2" w:rsidRDefault="00EC5276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D4"/>
    <w:rsid w:val="000305F2"/>
    <w:rsid w:val="00055397"/>
    <w:rsid w:val="00073354"/>
    <w:rsid w:val="000A23AB"/>
    <w:rsid w:val="000F7780"/>
    <w:rsid w:val="001C2845"/>
    <w:rsid w:val="00220D4B"/>
    <w:rsid w:val="00234BF9"/>
    <w:rsid w:val="00322E31"/>
    <w:rsid w:val="003B20E8"/>
    <w:rsid w:val="0040428F"/>
    <w:rsid w:val="00455498"/>
    <w:rsid w:val="00457D08"/>
    <w:rsid w:val="004B70D8"/>
    <w:rsid w:val="005149DB"/>
    <w:rsid w:val="00515240"/>
    <w:rsid w:val="005676B8"/>
    <w:rsid w:val="005A7458"/>
    <w:rsid w:val="005B35A4"/>
    <w:rsid w:val="00615F42"/>
    <w:rsid w:val="0063432F"/>
    <w:rsid w:val="006543C3"/>
    <w:rsid w:val="00663BCA"/>
    <w:rsid w:val="00687542"/>
    <w:rsid w:val="006A7232"/>
    <w:rsid w:val="006C2B7F"/>
    <w:rsid w:val="006C51D3"/>
    <w:rsid w:val="006F3B9F"/>
    <w:rsid w:val="00730932"/>
    <w:rsid w:val="00755BBD"/>
    <w:rsid w:val="007B29B8"/>
    <w:rsid w:val="007F7D9B"/>
    <w:rsid w:val="008148B6"/>
    <w:rsid w:val="0086051B"/>
    <w:rsid w:val="008C3E12"/>
    <w:rsid w:val="008C4DE4"/>
    <w:rsid w:val="008E50CF"/>
    <w:rsid w:val="0092613B"/>
    <w:rsid w:val="0098580B"/>
    <w:rsid w:val="009E4F6C"/>
    <w:rsid w:val="00A029B6"/>
    <w:rsid w:val="00A10226"/>
    <w:rsid w:val="00A572B9"/>
    <w:rsid w:val="00A72438"/>
    <w:rsid w:val="00AC12B2"/>
    <w:rsid w:val="00B05375"/>
    <w:rsid w:val="00B77043"/>
    <w:rsid w:val="00BD5662"/>
    <w:rsid w:val="00BF27B8"/>
    <w:rsid w:val="00C8546B"/>
    <w:rsid w:val="00D15D3D"/>
    <w:rsid w:val="00D651B2"/>
    <w:rsid w:val="00D71F82"/>
    <w:rsid w:val="00DF5BFF"/>
    <w:rsid w:val="00E3039E"/>
    <w:rsid w:val="00E40860"/>
    <w:rsid w:val="00E647BD"/>
    <w:rsid w:val="00EC5276"/>
    <w:rsid w:val="00F50406"/>
    <w:rsid w:val="00F7296E"/>
    <w:rsid w:val="00FD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4ED4"/>
  </w:style>
  <w:style w:type="paragraph" w:styleId="Rodap">
    <w:name w:val="footer"/>
    <w:basedOn w:val="Normal"/>
    <w:link w:val="RodapChar"/>
    <w:uiPriority w:val="99"/>
    <w:unhideWhenUsed/>
    <w:rsid w:val="00FD4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4ED4"/>
  </w:style>
  <w:style w:type="paragraph" w:styleId="Textodebalo">
    <w:name w:val="Balloon Text"/>
    <w:basedOn w:val="Normal"/>
    <w:link w:val="TextodebaloChar"/>
    <w:uiPriority w:val="99"/>
    <w:semiHidden/>
    <w:unhideWhenUsed/>
    <w:rsid w:val="0066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3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4ED4"/>
  </w:style>
  <w:style w:type="paragraph" w:styleId="Rodap">
    <w:name w:val="footer"/>
    <w:basedOn w:val="Normal"/>
    <w:link w:val="RodapChar"/>
    <w:uiPriority w:val="99"/>
    <w:unhideWhenUsed/>
    <w:rsid w:val="00FD4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4ED4"/>
  </w:style>
  <w:style w:type="paragraph" w:styleId="Textodebalo">
    <w:name w:val="Balloon Text"/>
    <w:basedOn w:val="Normal"/>
    <w:link w:val="TextodebaloChar"/>
    <w:uiPriority w:val="99"/>
    <w:semiHidden/>
    <w:unhideWhenUsed/>
    <w:rsid w:val="0066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3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425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Kleyson de Arruda Silva</dc:creator>
  <cp:lastModifiedBy>admin</cp:lastModifiedBy>
  <cp:revision>102</cp:revision>
  <cp:lastPrinted>2022-11-07T23:50:00Z</cp:lastPrinted>
  <dcterms:created xsi:type="dcterms:W3CDTF">2022-06-21T12:35:00Z</dcterms:created>
  <dcterms:modified xsi:type="dcterms:W3CDTF">2022-11-07T23:53:00Z</dcterms:modified>
</cp:coreProperties>
</file>