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3789"/>
        <w:gridCol w:w="1881"/>
      </w:tblGrid>
      <w:tr w:rsidR="004D5E40" w:rsidRPr="00F725A8" w:rsidTr="00867777">
        <w:trPr>
          <w:cantSplit/>
          <w:trHeight w:val="1134"/>
        </w:trPr>
        <w:tc>
          <w:tcPr>
            <w:tcW w:w="496" w:type="dxa"/>
            <w:tcBorders>
              <w:bottom w:val="nil"/>
            </w:tcBorders>
            <w:textDirection w:val="btLr"/>
          </w:tcPr>
          <w:p w:rsidR="004D5E40" w:rsidRPr="00F725A8" w:rsidRDefault="004D5E40" w:rsidP="00867777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bottom w:val="nil"/>
            </w:tcBorders>
          </w:tcPr>
          <w:p w:rsidR="004D5E40" w:rsidRPr="00F725A8" w:rsidRDefault="004D5E40" w:rsidP="0086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bottom w:val="nil"/>
            </w:tcBorders>
          </w:tcPr>
          <w:p w:rsidR="004D5E40" w:rsidRPr="00F725A8" w:rsidRDefault="004D5E40" w:rsidP="0086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4D5E40" w:rsidRPr="00F725A8" w:rsidRDefault="004D5E40" w:rsidP="0086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4D5E40" w:rsidRPr="00F725A8" w:rsidRDefault="004D5E40" w:rsidP="0086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4D5E40" w:rsidRPr="00F725A8" w:rsidRDefault="004D5E40" w:rsidP="0086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4D5E40" w:rsidRPr="00F725A8" w:rsidRDefault="004D5E40" w:rsidP="008677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4D5E40" w:rsidRPr="00F725A8" w:rsidRDefault="004D5E40" w:rsidP="0086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4D5E40" w:rsidRPr="00F725A8" w:rsidRDefault="004D5E40" w:rsidP="0086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bottom w:val="nil"/>
            </w:tcBorders>
          </w:tcPr>
          <w:p w:rsidR="004D5E40" w:rsidRPr="00F725A8" w:rsidRDefault="004D5E40" w:rsidP="0086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40" w:rsidRPr="00F725A8" w:rsidRDefault="004D5E40" w:rsidP="0086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40" w:rsidRPr="00F725A8" w:rsidRDefault="004D5E40" w:rsidP="0086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E40" w:rsidRPr="00F725A8" w:rsidRDefault="004D5E40" w:rsidP="004D5E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026</w:t>
            </w:r>
            <w:r w:rsidRPr="00F725A8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5E40" w:rsidRPr="00F725A8" w:rsidTr="00867777">
        <w:trPr>
          <w:cantSplit/>
        </w:trPr>
        <w:tc>
          <w:tcPr>
            <w:tcW w:w="9426" w:type="dxa"/>
            <w:gridSpan w:val="4"/>
            <w:tcBorders>
              <w:bottom w:val="single" w:sz="4" w:space="0" w:color="auto"/>
            </w:tcBorders>
          </w:tcPr>
          <w:p w:rsidR="004D5E40" w:rsidRPr="00F725A8" w:rsidRDefault="004D5E40" w:rsidP="0086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5A8"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MÁRIO NOGUEIRA DE SOUZA - PSDB</w:t>
            </w:r>
          </w:p>
        </w:tc>
      </w:tr>
    </w:tbl>
    <w:p w:rsidR="004D5E40" w:rsidRPr="00F725A8" w:rsidRDefault="004D5E40" w:rsidP="004D5E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E40" w:rsidRPr="00F725A8" w:rsidRDefault="004D5E40" w:rsidP="004D5E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E40" w:rsidRDefault="004D5E40" w:rsidP="004D5E40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4D5E40" w:rsidRPr="00F725A8" w:rsidRDefault="004D5E40" w:rsidP="004D5E40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F725A8">
        <w:rPr>
          <w:rFonts w:ascii="Times New Roman" w:hAnsi="Times New Roman" w:cs="Times New Roman"/>
          <w:b/>
          <w:bCs/>
          <w:sz w:val="24"/>
          <w:szCs w:val="24"/>
        </w:rPr>
        <w:t>SENHOR PRESIDENTE:</w:t>
      </w:r>
    </w:p>
    <w:p w:rsidR="004D5E40" w:rsidRDefault="004D5E40" w:rsidP="004D5E4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D5E40" w:rsidRPr="00F725A8" w:rsidRDefault="004D5E40" w:rsidP="004D5E4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D5E40" w:rsidRDefault="004D5E40" w:rsidP="004D5E4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F725A8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>
        <w:rPr>
          <w:rFonts w:ascii="Times New Roman" w:hAnsi="Times New Roman" w:cs="Times New Roman"/>
          <w:sz w:val="24"/>
          <w:szCs w:val="24"/>
        </w:rPr>
        <w:t xml:space="preserve">ao Exmo. Sr. </w:t>
      </w:r>
      <w:r w:rsidRPr="00A04EC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</w:t>
      </w:r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-MS,</w:t>
      </w:r>
      <w:r w:rsidRPr="00F72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25A8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4D5E40" w:rsidRDefault="004D5E40" w:rsidP="004D5E4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D5E40" w:rsidRPr="00F725A8" w:rsidRDefault="004D5E40" w:rsidP="004D5E4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D5E40" w:rsidRPr="00E60C37" w:rsidRDefault="004D5E40" w:rsidP="004934DB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PROVIDENCIAR A CONSTRUÇÃO DE DOIS MATA BURROS NA CHÁCARA NOVA ALIANÇA </w:t>
      </w:r>
      <w:r w:rsidR="004934DB">
        <w:rPr>
          <w:b/>
          <w:i/>
          <w:sz w:val="24"/>
          <w:szCs w:val="24"/>
        </w:rPr>
        <w:t xml:space="preserve">DE PROPRIEDADE DO SENHOR PEDRO PAULO JOSÉ SANTANA, LOCALIZADA NA </w:t>
      </w:r>
      <w:r>
        <w:rPr>
          <w:b/>
          <w:i/>
          <w:sz w:val="24"/>
          <w:szCs w:val="24"/>
        </w:rPr>
        <w:t>REGIÃO</w:t>
      </w:r>
      <w:r w:rsidR="004934DB">
        <w:rPr>
          <w:b/>
          <w:i/>
          <w:sz w:val="24"/>
          <w:szCs w:val="24"/>
        </w:rPr>
        <w:t xml:space="preserve"> DO ARREPENDIDO</w:t>
      </w:r>
      <w:r>
        <w:rPr>
          <w:b/>
          <w:i/>
          <w:sz w:val="24"/>
          <w:szCs w:val="24"/>
        </w:rPr>
        <w:t xml:space="preserve"> NESTE MUNICIPIO.</w:t>
      </w:r>
    </w:p>
    <w:p w:rsidR="004D5E40" w:rsidRDefault="004D5E40" w:rsidP="004934DB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5E40" w:rsidRPr="00F725A8" w:rsidRDefault="004D5E40" w:rsidP="004D5E40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4D5E40" w:rsidRDefault="004D5E40" w:rsidP="004D5E40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4D5E40" w:rsidRDefault="004D5E40" w:rsidP="004D5E40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5E40" w:rsidRDefault="004D5E40" w:rsidP="004D5E4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Estrada citada necessita da construção desses dois mata burros para oferecer melhores condições de acesso </w:t>
      </w:r>
      <w:r w:rsidR="00727BB2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Chácaras </w:t>
      </w:r>
      <w:r w:rsidR="00727BB2">
        <w:rPr>
          <w:rFonts w:ascii="Times New Roman" w:hAnsi="Times New Roman" w:cs="Times New Roman"/>
          <w:sz w:val="24"/>
          <w:szCs w:val="24"/>
        </w:rPr>
        <w:t>citada,</w:t>
      </w:r>
      <w:r>
        <w:rPr>
          <w:rFonts w:ascii="Times New Roman" w:hAnsi="Times New Roman" w:cs="Times New Roman"/>
          <w:sz w:val="24"/>
          <w:szCs w:val="24"/>
        </w:rPr>
        <w:t xml:space="preserve"> além de que vai atender também a outros moradores que </w:t>
      </w:r>
      <w:r w:rsidR="00727BB2">
        <w:rPr>
          <w:rFonts w:ascii="Times New Roman" w:hAnsi="Times New Roman" w:cs="Times New Roman"/>
          <w:sz w:val="24"/>
          <w:szCs w:val="24"/>
        </w:rPr>
        <w:t>utilizam</w:t>
      </w:r>
      <w:r>
        <w:rPr>
          <w:rFonts w:ascii="Times New Roman" w:hAnsi="Times New Roman" w:cs="Times New Roman"/>
          <w:sz w:val="24"/>
          <w:szCs w:val="24"/>
        </w:rPr>
        <w:t xml:space="preserve"> da rota para t</w:t>
      </w:r>
      <w:r w:rsidR="00727BB2">
        <w:rPr>
          <w:rFonts w:ascii="Times New Roman" w:hAnsi="Times New Roman" w:cs="Times New Roman"/>
          <w:sz w:val="24"/>
          <w:szCs w:val="24"/>
        </w:rPr>
        <w:t>er acesso as suas propriedades.</w:t>
      </w:r>
    </w:p>
    <w:p w:rsidR="004D5E40" w:rsidRPr="00F725A8" w:rsidRDefault="004D5E40" w:rsidP="004D5E40">
      <w:pPr>
        <w:pStyle w:val="Recuodecorpodetexto"/>
        <w:ind w:firstLine="1134"/>
        <w:rPr>
          <w:sz w:val="24"/>
          <w:szCs w:val="24"/>
        </w:rPr>
      </w:pPr>
    </w:p>
    <w:p w:rsidR="004D5E40" w:rsidRPr="00F725A8" w:rsidRDefault="004D5E40" w:rsidP="004D5E40">
      <w:pPr>
        <w:pStyle w:val="Recuodecorpodetexto"/>
        <w:ind w:firstLine="1134"/>
        <w:rPr>
          <w:sz w:val="24"/>
          <w:szCs w:val="24"/>
        </w:rPr>
      </w:pPr>
      <w:r w:rsidRPr="00F725A8">
        <w:rPr>
          <w:sz w:val="24"/>
          <w:szCs w:val="24"/>
        </w:rPr>
        <w:t xml:space="preserve">Plenário de Deliberações, Vereador Paulo Carrilho Arantes, </w:t>
      </w:r>
      <w:r w:rsidR="00727BB2">
        <w:rPr>
          <w:sz w:val="24"/>
          <w:szCs w:val="24"/>
        </w:rPr>
        <w:t>07</w:t>
      </w:r>
      <w:r>
        <w:rPr>
          <w:sz w:val="24"/>
          <w:szCs w:val="24"/>
        </w:rPr>
        <w:t xml:space="preserve"> de março</w:t>
      </w:r>
      <w:r w:rsidR="00DC754A">
        <w:rPr>
          <w:sz w:val="24"/>
          <w:szCs w:val="24"/>
        </w:rPr>
        <w:t xml:space="preserve"> de 2023</w:t>
      </w:r>
      <w:bookmarkStart w:id="0" w:name="_GoBack"/>
      <w:bookmarkEnd w:id="0"/>
      <w:r w:rsidRPr="00F725A8">
        <w:rPr>
          <w:sz w:val="24"/>
          <w:szCs w:val="24"/>
        </w:rPr>
        <w:t>.</w:t>
      </w:r>
    </w:p>
    <w:p w:rsidR="004D5E40" w:rsidRPr="00F725A8" w:rsidRDefault="004D5E40" w:rsidP="004D5E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E40" w:rsidRPr="00F725A8" w:rsidRDefault="004D5E40" w:rsidP="004D5E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E40" w:rsidRDefault="004D5E40" w:rsidP="004D5E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E40" w:rsidRPr="00F725A8" w:rsidRDefault="004D5E40" w:rsidP="004D5E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E40" w:rsidRPr="00F725A8" w:rsidRDefault="004D5E40" w:rsidP="004D5E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5A8">
        <w:rPr>
          <w:rFonts w:ascii="Times New Roman" w:hAnsi="Times New Roman" w:cs="Times New Roman"/>
          <w:b/>
          <w:sz w:val="24"/>
          <w:szCs w:val="24"/>
        </w:rPr>
        <w:t xml:space="preserve">VERº. </w:t>
      </w:r>
      <w:r>
        <w:rPr>
          <w:rFonts w:ascii="Times New Roman" w:hAnsi="Times New Roman" w:cs="Times New Roman"/>
          <w:b/>
          <w:sz w:val="24"/>
          <w:szCs w:val="24"/>
        </w:rPr>
        <w:t>MÁRIO NOGUEIRA DE SOUZA - PSDB</w:t>
      </w:r>
    </w:p>
    <w:p w:rsidR="004D5E40" w:rsidRPr="00F725A8" w:rsidRDefault="004D5E40" w:rsidP="004D5E40">
      <w:pPr>
        <w:pStyle w:val="Ttulo1"/>
        <w:rPr>
          <w:sz w:val="24"/>
          <w:szCs w:val="24"/>
        </w:rPr>
      </w:pPr>
      <w:r w:rsidRPr="00F725A8">
        <w:rPr>
          <w:sz w:val="24"/>
          <w:szCs w:val="24"/>
        </w:rPr>
        <w:t>Proponente</w:t>
      </w:r>
    </w:p>
    <w:p w:rsidR="004D5E40" w:rsidRPr="00F725A8" w:rsidRDefault="004D5E40" w:rsidP="004D5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5E40" w:rsidRPr="00F725A8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3BA" w:rsidRDefault="00F633BA">
      <w:pPr>
        <w:spacing w:after="0" w:line="240" w:lineRule="auto"/>
      </w:pPr>
      <w:r>
        <w:separator/>
      </w:r>
    </w:p>
  </w:endnote>
  <w:endnote w:type="continuationSeparator" w:id="0">
    <w:p w:rsidR="00F633BA" w:rsidRDefault="00F63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184662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</w:t>
    </w:r>
    <w:proofErr w:type="spellStart"/>
    <w:r w:rsidRPr="000C3F6E">
      <w:rPr>
        <w:bCs/>
      </w:rPr>
      <w:t>Cep</w:t>
    </w:r>
    <w:proofErr w:type="spellEnd"/>
    <w:r w:rsidRPr="000C3F6E">
      <w:rPr>
        <w:bCs/>
      </w:rPr>
      <w:t xml:space="preserve">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:rsidR="00DA74D3" w:rsidRPr="000C3F6E" w:rsidRDefault="00184662" w:rsidP="00F506EC">
    <w:pPr>
      <w:spacing w:after="0"/>
      <w:jc w:val="center"/>
      <w:rPr>
        <w:bCs/>
      </w:rPr>
    </w:pPr>
    <w:proofErr w:type="gramStart"/>
    <w:r w:rsidRPr="000C3F6E">
      <w:rPr>
        <w:bCs/>
      </w:rPr>
      <w:t>e-mail</w:t>
    </w:r>
    <w:proofErr w:type="gramEnd"/>
    <w:r w:rsidRPr="000C3F6E">
      <w:rPr>
        <w:bCs/>
      </w:rPr>
      <w:t>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3BA" w:rsidRDefault="00F633BA">
      <w:pPr>
        <w:spacing w:after="0" w:line="240" w:lineRule="auto"/>
      </w:pPr>
      <w:r>
        <w:separator/>
      </w:r>
    </w:p>
  </w:footnote>
  <w:footnote w:type="continuationSeparator" w:id="0">
    <w:p w:rsidR="00F633BA" w:rsidRDefault="00F63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184662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184662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:rsidR="00B577A6" w:rsidRPr="00B577A6" w:rsidRDefault="00184662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B384400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A254170C" w:tentative="1">
      <w:start w:val="1"/>
      <w:numFmt w:val="lowerLetter"/>
      <w:lvlText w:val="%2."/>
      <w:lvlJc w:val="left"/>
      <w:pPr>
        <w:ind w:left="1440" w:hanging="360"/>
      </w:pPr>
    </w:lvl>
    <w:lvl w:ilvl="2" w:tplc="ABB8259C" w:tentative="1">
      <w:start w:val="1"/>
      <w:numFmt w:val="lowerRoman"/>
      <w:lvlText w:val="%3."/>
      <w:lvlJc w:val="right"/>
      <w:pPr>
        <w:ind w:left="2160" w:hanging="180"/>
      </w:pPr>
    </w:lvl>
    <w:lvl w:ilvl="3" w:tplc="1F38F4CA" w:tentative="1">
      <w:start w:val="1"/>
      <w:numFmt w:val="decimal"/>
      <w:lvlText w:val="%4."/>
      <w:lvlJc w:val="left"/>
      <w:pPr>
        <w:ind w:left="2880" w:hanging="360"/>
      </w:pPr>
    </w:lvl>
    <w:lvl w:ilvl="4" w:tplc="929CED68" w:tentative="1">
      <w:start w:val="1"/>
      <w:numFmt w:val="lowerLetter"/>
      <w:lvlText w:val="%5."/>
      <w:lvlJc w:val="left"/>
      <w:pPr>
        <w:ind w:left="3600" w:hanging="360"/>
      </w:pPr>
    </w:lvl>
    <w:lvl w:ilvl="5" w:tplc="57B89CD2" w:tentative="1">
      <w:start w:val="1"/>
      <w:numFmt w:val="lowerRoman"/>
      <w:lvlText w:val="%6."/>
      <w:lvlJc w:val="right"/>
      <w:pPr>
        <w:ind w:left="4320" w:hanging="180"/>
      </w:pPr>
    </w:lvl>
    <w:lvl w:ilvl="6" w:tplc="D196F88A" w:tentative="1">
      <w:start w:val="1"/>
      <w:numFmt w:val="decimal"/>
      <w:lvlText w:val="%7."/>
      <w:lvlJc w:val="left"/>
      <w:pPr>
        <w:ind w:left="5040" w:hanging="360"/>
      </w:pPr>
    </w:lvl>
    <w:lvl w:ilvl="7" w:tplc="56DEE010" w:tentative="1">
      <w:start w:val="1"/>
      <w:numFmt w:val="lowerLetter"/>
      <w:lvlText w:val="%8."/>
      <w:lvlJc w:val="left"/>
      <w:pPr>
        <w:ind w:left="5760" w:hanging="360"/>
      </w:pPr>
    </w:lvl>
    <w:lvl w:ilvl="8" w:tplc="621424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FD5E83CC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93FE0EB8" w:tentative="1">
      <w:start w:val="1"/>
      <w:numFmt w:val="lowerLetter"/>
      <w:lvlText w:val="%2."/>
      <w:lvlJc w:val="left"/>
      <w:pPr>
        <w:ind w:left="4135" w:hanging="360"/>
      </w:pPr>
    </w:lvl>
    <w:lvl w:ilvl="2" w:tplc="E682BF22" w:tentative="1">
      <w:start w:val="1"/>
      <w:numFmt w:val="lowerRoman"/>
      <w:lvlText w:val="%3."/>
      <w:lvlJc w:val="right"/>
      <w:pPr>
        <w:ind w:left="4855" w:hanging="180"/>
      </w:pPr>
    </w:lvl>
    <w:lvl w:ilvl="3" w:tplc="0F604AB2" w:tentative="1">
      <w:start w:val="1"/>
      <w:numFmt w:val="decimal"/>
      <w:lvlText w:val="%4."/>
      <w:lvlJc w:val="left"/>
      <w:pPr>
        <w:ind w:left="5575" w:hanging="360"/>
      </w:pPr>
    </w:lvl>
    <w:lvl w:ilvl="4" w:tplc="2770619E" w:tentative="1">
      <w:start w:val="1"/>
      <w:numFmt w:val="lowerLetter"/>
      <w:lvlText w:val="%5."/>
      <w:lvlJc w:val="left"/>
      <w:pPr>
        <w:ind w:left="6295" w:hanging="360"/>
      </w:pPr>
    </w:lvl>
    <w:lvl w:ilvl="5" w:tplc="5CCEB43C" w:tentative="1">
      <w:start w:val="1"/>
      <w:numFmt w:val="lowerRoman"/>
      <w:lvlText w:val="%6."/>
      <w:lvlJc w:val="right"/>
      <w:pPr>
        <w:ind w:left="7015" w:hanging="180"/>
      </w:pPr>
    </w:lvl>
    <w:lvl w:ilvl="6" w:tplc="E4B0C05A" w:tentative="1">
      <w:start w:val="1"/>
      <w:numFmt w:val="decimal"/>
      <w:lvlText w:val="%7."/>
      <w:lvlJc w:val="left"/>
      <w:pPr>
        <w:ind w:left="7735" w:hanging="360"/>
      </w:pPr>
    </w:lvl>
    <w:lvl w:ilvl="7" w:tplc="C830975E" w:tentative="1">
      <w:start w:val="1"/>
      <w:numFmt w:val="lowerLetter"/>
      <w:lvlText w:val="%8."/>
      <w:lvlJc w:val="left"/>
      <w:pPr>
        <w:ind w:left="8455" w:hanging="360"/>
      </w:pPr>
    </w:lvl>
    <w:lvl w:ilvl="8" w:tplc="94D63B42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84662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934DB"/>
    <w:rsid w:val="004D5E40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27BB2"/>
    <w:rsid w:val="007349E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DC754A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633BA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E3F4"/>
  <w15:docId w15:val="{66C1B38D-706A-40E8-8B4C-28086FB3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DD3F2-69C5-42E8-9F87-BAC44B69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13</cp:revision>
  <cp:lastPrinted>2021-04-20T10:19:00Z</cp:lastPrinted>
  <dcterms:created xsi:type="dcterms:W3CDTF">2021-04-20T10:09:00Z</dcterms:created>
  <dcterms:modified xsi:type="dcterms:W3CDTF">2023-03-07T13:03:00Z</dcterms:modified>
</cp:coreProperties>
</file>