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7A150C" w:rsidTr="007A150C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7A150C" w:rsidRDefault="007A15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150C" w:rsidRDefault="007A1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50C" w:rsidRDefault="007A1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7A150C" w:rsidRDefault="007A1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7A150C" w:rsidRDefault="007A1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7A150C" w:rsidRDefault="007A1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7A150C" w:rsidRDefault="007A15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7A150C" w:rsidRDefault="007A1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7A150C" w:rsidRDefault="007A1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150C" w:rsidRDefault="007A1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50C" w:rsidRDefault="007A1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50C" w:rsidRDefault="007A1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50C" w:rsidRDefault="007A15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032/2023</w:t>
            </w:r>
          </w:p>
        </w:tc>
      </w:tr>
      <w:tr w:rsidR="007A150C" w:rsidTr="007A150C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0C" w:rsidRDefault="007A1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MÁRIO NOGUEIRA DE SOUZA - PSDB</w:t>
            </w:r>
          </w:p>
        </w:tc>
      </w:tr>
    </w:tbl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7C37CD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817D8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F412E" w:rsidRPr="00B43DA9" w:rsidRDefault="008F412E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25A8" w:rsidRPr="00B43DA9" w:rsidRDefault="007C37CD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8F41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7C37CD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VIABILIZAR </w:t>
      </w:r>
      <w:r w:rsidR="007A150C">
        <w:rPr>
          <w:b/>
          <w:i/>
          <w:sz w:val="24"/>
          <w:szCs w:val="24"/>
        </w:rPr>
        <w:t>RECURSOS PARA</w:t>
      </w:r>
      <w:r>
        <w:rPr>
          <w:b/>
          <w:i/>
          <w:sz w:val="24"/>
          <w:szCs w:val="24"/>
        </w:rPr>
        <w:t xml:space="preserve"> QUE SEJA REALIZADOS ESTUDOS PARA CONSTRUÇÃO DE UM AEROPORTO</w:t>
      </w:r>
      <w:r w:rsidR="008F412E">
        <w:rPr>
          <w:b/>
          <w:i/>
          <w:sz w:val="24"/>
          <w:szCs w:val="24"/>
        </w:rPr>
        <w:t xml:space="preserve"> PARA AERONAVES DE PEQUENO PORTE,</w:t>
      </w:r>
      <w:r>
        <w:rPr>
          <w:b/>
          <w:i/>
          <w:sz w:val="24"/>
          <w:szCs w:val="24"/>
        </w:rPr>
        <w:t xml:space="preserve"> NA CIDADE DE JARAGUARI-MS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7C37CD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150C" w:rsidRPr="007A150C" w:rsidRDefault="007A150C" w:rsidP="007A150C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A150C">
        <w:rPr>
          <w:rFonts w:ascii="Times New Roman" w:hAnsi="Times New Roman" w:cs="Times New Roman"/>
          <w:sz w:val="24"/>
          <w:szCs w:val="24"/>
        </w:rPr>
        <w:t>A construção de um aeroporto pode impulsionar o desenvolvimento econômico da região, gerando empregos diretos e indiretos e atraindo novos investimentos para a cidade</w:t>
      </w:r>
      <w:r w:rsidR="008F412E">
        <w:rPr>
          <w:rFonts w:ascii="Times New Roman" w:hAnsi="Times New Roman" w:cs="Times New Roman"/>
          <w:sz w:val="24"/>
          <w:szCs w:val="24"/>
        </w:rPr>
        <w:t xml:space="preserve"> a partir do Núcleo Empresarial.</w:t>
      </w:r>
      <w:r w:rsidRPr="007A150C">
        <w:rPr>
          <w:rFonts w:ascii="Times New Roman" w:hAnsi="Times New Roman" w:cs="Times New Roman"/>
          <w:sz w:val="24"/>
          <w:szCs w:val="24"/>
        </w:rPr>
        <w:t xml:space="preserve"> Um aerop</w:t>
      </w:r>
      <w:r w:rsidR="008F412E">
        <w:rPr>
          <w:rFonts w:ascii="Times New Roman" w:hAnsi="Times New Roman" w:cs="Times New Roman"/>
          <w:sz w:val="24"/>
          <w:szCs w:val="24"/>
        </w:rPr>
        <w:t xml:space="preserve">orto de pequeno porte </w:t>
      </w:r>
      <w:r w:rsidR="008F412E" w:rsidRPr="007A150C">
        <w:rPr>
          <w:rFonts w:ascii="Times New Roman" w:hAnsi="Times New Roman" w:cs="Times New Roman"/>
          <w:sz w:val="24"/>
          <w:szCs w:val="24"/>
        </w:rPr>
        <w:t>pode</w:t>
      </w:r>
      <w:r w:rsidR="008F412E">
        <w:rPr>
          <w:rFonts w:ascii="Times New Roman" w:hAnsi="Times New Roman" w:cs="Times New Roman"/>
          <w:sz w:val="24"/>
          <w:szCs w:val="24"/>
        </w:rPr>
        <w:t>rá</w:t>
      </w:r>
      <w:r w:rsidRPr="007A150C">
        <w:rPr>
          <w:rFonts w:ascii="Times New Roman" w:hAnsi="Times New Roman" w:cs="Times New Roman"/>
          <w:sz w:val="24"/>
          <w:szCs w:val="24"/>
        </w:rPr>
        <w:t xml:space="preserve"> melhorar a infraestrutura da cidade, atraindo novos serviços e facilitando o acesso de </w:t>
      </w:r>
      <w:r w:rsidR="008F412E">
        <w:rPr>
          <w:rFonts w:ascii="Times New Roman" w:hAnsi="Times New Roman" w:cs="Times New Roman"/>
          <w:sz w:val="24"/>
          <w:szCs w:val="24"/>
        </w:rPr>
        <w:t xml:space="preserve">pessoas e mercadorias à região. 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7C37CD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14 de março de 2023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7C37CD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Mário Nogueira de Souza - PSDB</w:t>
      </w:r>
    </w:p>
    <w:p w:rsidR="00F725A8" w:rsidRPr="00B43DA9" w:rsidRDefault="007C37CD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704" w:rsidRDefault="00650704">
      <w:pPr>
        <w:spacing w:after="0" w:line="240" w:lineRule="auto"/>
      </w:pPr>
      <w:r>
        <w:separator/>
      </w:r>
    </w:p>
  </w:endnote>
  <w:endnote w:type="continuationSeparator" w:id="0">
    <w:p w:rsidR="00650704" w:rsidRDefault="00650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7C37CD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7C37CD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704" w:rsidRDefault="00650704">
      <w:pPr>
        <w:spacing w:after="0" w:line="240" w:lineRule="auto"/>
      </w:pPr>
      <w:r>
        <w:separator/>
      </w:r>
    </w:p>
  </w:footnote>
  <w:footnote w:type="continuationSeparator" w:id="0">
    <w:p w:rsidR="00650704" w:rsidRDefault="00650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7C37CD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7C37CD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7C37CD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36A4A09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7F86DD4" w:tentative="1">
      <w:start w:val="1"/>
      <w:numFmt w:val="lowerLetter"/>
      <w:lvlText w:val="%2."/>
      <w:lvlJc w:val="left"/>
      <w:pPr>
        <w:ind w:left="1440" w:hanging="360"/>
      </w:pPr>
    </w:lvl>
    <w:lvl w:ilvl="2" w:tplc="D648330A" w:tentative="1">
      <w:start w:val="1"/>
      <w:numFmt w:val="lowerRoman"/>
      <w:lvlText w:val="%3."/>
      <w:lvlJc w:val="right"/>
      <w:pPr>
        <w:ind w:left="2160" w:hanging="180"/>
      </w:pPr>
    </w:lvl>
    <w:lvl w:ilvl="3" w:tplc="5254AF7A" w:tentative="1">
      <w:start w:val="1"/>
      <w:numFmt w:val="decimal"/>
      <w:lvlText w:val="%4."/>
      <w:lvlJc w:val="left"/>
      <w:pPr>
        <w:ind w:left="2880" w:hanging="360"/>
      </w:pPr>
    </w:lvl>
    <w:lvl w:ilvl="4" w:tplc="56A8F2B2" w:tentative="1">
      <w:start w:val="1"/>
      <w:numFmt w:val="lowerLetter"/>
      <w:lvlText w:val="%5."/>
      <w:lvlJc w:val="left"/>
      <w:pPr>
        <w:ind w:left="3600" w:hanging="360"/>
      </w:pPr>
    </w:lvl>
    <w:lvl w:ilvl="5" w:tplc="2D3CD3FA" w:tentative="1">
      <w:start w:val="1"/>
      <w:numFmt w:val="lowerRoman"/>
      <w:lvlText w:val="%6."/>
      <w:lvlJc w:val="right"/>
      <w:pPr>
        <w:ind w:left="4320" w:hanging="180"/>
      </w:pPr>
    </w:lvl>
    <w:lvl w:ilvl="6" w:tplc="C128C88C" w:tentative="1">
      <w:start w:val="1"/>
      <w:numFmt w:val="decimal"/>
      <w:lvlText w:val="%7."/>
      <w:lvlJc w:val="left"/>
      <w:pPr>
        <w:ind w:left="5040" w:hanging="360"/>
      </w:pPr>
    </w:lvl>
    <w:lvl w:ilvl="7" w:tplc="34BC66E6" w:tentative="1">
      <w:start w:val="1"/>
      <w:numFmt w:val="lowerLetter"/>
      <w:lvlText w:val="%8."/>
      <w:lvlJc w:val="left"/>
      <w:pPr>
        <w:ind w:left="5760" w:hanging="360"/>
      </w:pPr>
    </w:lvl>
    <w:lvl w:ilvl="8" w:tplc="E138D4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BC00FC3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FF6C5E8" w:tentative="1">
      <w:start w:val="1"/>
      <w:numFmt w:val="lowerLetter"/>
      <w:lvlText w:val="%2."/>
      <w:lvlJc w:val="left"/>
      <w:pPr>
        <w:ind w:left="4135" w:hanging="360"/>
      </w:pPr>
    </w:lvl>
    <w:lvl w:ilvl="2" w:tplc="EFFAE130" w:tentative="1">
      <w:start w:val="1"/>
      <w:numFmt w:val="lowerRoman"/>
      <w:lvlText w:val="%3."/>
      <w:lvlJc w:val="right"/>
      <w:pPr>
        <w:ind w:left="4855" w:hanging="180"/>
      </w:pPr>
    </w:lvl>
    <w:lvl w:ilvl="3" w:tplc="7B8ACDDE" w:tentative="1">
      <w:start w:val="1"/>
      <w:numFmt w:val="decimal"/>
      <w:lvlText w:val="%4."/>
      <w:lvlJc w:val="left"/>
      <w:pPr>
        <w:ind w:left="5575" w:hanging="360"/>
      </w:pPr>
    </w:lvl>
    <w:lvl w:ilvl="4" w:tplc="35C05294" w:tentative="1">
      <w:start w:val="1"/>
      <w:numFmt w:val="lowerLetter"/>
      <w:lvlText w:val="%5."/>
      <w:lvlJc w:val="left"/>
      <w:pPr>
        <w:ind w:left="6295" w:hanging="360"/>
      </w:pPr>
    </w:lvl>
    <w:lvl w:ilvl="5" w:tplc="90E05BF4" w:tentative="1">
      <w:start w:val="1"/>
      <w:numFmt w:val="lowerRoman"/>
      <w:lvlText w:val="%6."/>
      <w:lvlJc w:val="right"/>
      <w:pPr>
        <w:ind w:left="7015" w:hanging="180"/>
      </w:pPr>
    </w:lvl>
    <w:lvl w:ilvl="6" w:tplc="0848052E" w:tentative="1">
      <w:start w:val="1"/>
      <w:numFmt w:val="decimal"/>
      <w:lvlText w:val="%7."/>
      <w:lvlJc w:val="left"/>
      <w:pPr>
        <w:ind w:left="7735" w:hanging="360"/>
      </w:pPr>
    </w:lvl>
    <w:lvl w:ilvl="7" w:tplc="08783348" w:tentative="1">
      <w:start w:val="1"/>
      <w:numFmt w:val="lowerLetter"/>
      <w:lvlText w:val="%8."/>
      <w:lvlJc w:val="left"/>
      <w:pPr>
        <w:ind w:left="8455" w:hanging="360"/>
      </w:pPr>
    </w:lvl>
    <w:lvl w:ilvl="8" w:tplc="BDD41E2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50704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150C"/>
    <w:rsid w:val="007A7020"/>
    <w:rsid w:val="007B6E22"/>
    <w:rsid w:val="007C37CD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8F412E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2F13"/>
  <w15:docId w15:val="{79FC3682-435E-4F20-8743-65C71EAE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0F6ED-E835-4A8F-BF1F-E0EAB86F7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12</cp:revision>
  <cp:lastPrinted>2023-03-14T12:01:00Z</cp:lastPrinted>
  <dcterms:created xsi:type="dcterms:W3CDTF">2021-04-20T10:09:00Z</dcterms:created>
  <dcterms:modified xsi:type="dcterms:W3CDTF">2023-03-14T12:01:00Z</dcterms:modified>
</cp:coreProperties>
</file>