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DB2BB4" w:rsidTr="00DB2BB4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B2BB4" w:rsidRDefault="00DB2B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B4" w:rsidRDefault="00DB2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034/2024</w:t>
            </w:r>
          </w:p>
        </w:tc>
      </w:tr>
      <w:tr w:rsidR="00DB2BB4" w:rsidTr="00DB2BB4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4" w:rsidRDefault="00D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</w:t>
            </w:r>
          </w:p>
        </w:tc>
      </w:tr>
    </w:tbl>
    <w:p w:rsidR="00F725A8" w:rsidRPr="00F2314F" w:rsidRDefault="00F725A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6567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6567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DB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DB2BB4" w:rsidRPr="00DB2BB4" w:rsidRDefault="00DB2BB4" w:rsidP="00DB2B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PROVIDENCIAR 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>A AQUISIÇÃO E A COLOCAÇÃO DE DUAS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 PLACA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 DE IDENTIFICAÇÃO 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>TIPO PORTAL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 xml:space="preserve"> REBAIXADO,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 xml:space="preserve">INFORMANDO A PROIBIÇÃO DE TRÁFEGO DE CAMINHÕES, 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>NA RUA JOSÉ SERAFIM RIBEIRO,</w:t>
      </w:r>
      <w:r w:rsidR="00255F58">
        <w:rPr>
          <w:rFonts w:ascii="Times New Roman" w:hAnsi="Times New Roman" w:cs="Times New Roman"/>
          <w:b/>
          <w:i/>
          <w:sz w:val="24"/>
          <w:szCs w:val="24"/>
        </w:rPr>
        <w:t xml:space="preserve"> NO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 TRECHO COMPREENDID</w:t>
      </w:r>
      <w:r>
        <w:rPr>
          <w:rFonts w:ascii="Times New Roman" w:hAnsi="Times New Roman" w:cs="Times New Roman"/>
          <w:b/>
          <w:i/>
          <w:sz w:val="24"/>
          <w:szCs w:val="24"/>
        </w:rPr>
        <w:t>O ENTRE AS RUAS GONÇALVES LUIZ</w:t>
      </w:r>
      <w:r w:rsidRPr="00DB2BB4">
        <w:rPr>
          <w:rFonts w:ascii="Times New Roman" w:hAnsi="Times New Roman" w:cs="Times New Roman"/>
          <w:b/>
          <w:i/>
          <w:sz w:val="24"/>
          <w:szCs w:val="24"/>
        </w:rPr>
        <w:t xml:space="preserve"> MARTINS E ORLANDO NOGUEIRA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6567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BB4" w:rsidRDefault="00DB2BB4" w:rsidP="00255F5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fornecer informaçõe</w:t>
      </w:r>
      <w:r w:rsidR="00255F58">
        <w:rPr>
          <w:rFonts w:ascii="Times New Roman" w:hAnsi="Times New Roman" w:cs="Times New Roman"/>
          <w:sz w:val="24"/>
          <w:szCs w:val="24"/>
        </w:rPr>
        <w:t>s precisas sobre a proibição de tráfego no trecho citado</w:t>
      </w:r>
      <w:r>
        <w:rPr>
          <w:rFonts w:ascii="Times New Roman" w:hAnsi="Times New Roman" w:cs="Times New Roman"/>
          <w:sz w:val="24"/>
          <w:szCs w:val="24"/>
        </w:rPr>
        <w:t>, as autoridades locais e responsáveis pela via estão cumprindo sua responsabilidade legal de garantir a segurança e a fluidez do tráfego</w:t>
      </w:r>
      <w:r w:rsidR="00255F58">
        <w:rPr>
          <w:rFonts w:ascii="Times New Roman" w:hAnsi="Times New Roman" w:cs="Times New Roman"/>
          <w:sz w:val="24"/>
          <w:szCs w:val="24"/>
        </w:rPr>
        <w:t>, tendo em vista que há Lei que proíbe o trânsito de veículos de grande porte no perímetro da</w:t>
      </w:r>
      <w:bookmarkStart w:id="0" w:name="_GoBack"/>
      <w:bookmarkEnd w:id="0"/>
      <w:r w:rsidR="00255F58">
        <w:rPr>
          <w:rFonts w:ascii="Times New Roman" w:hAnsi="Times New Roman" w:cs="Times New Roman"/>
          <w:sz w:val="24"/>
          <w:szCs w:val="24"/>
        </w:rPr>
        <w:t xml:space="preserve"> via em questão.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6567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9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6567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</w:t>
      </w:r>
    </w:p>
    <w:p w:rsidR="00F725A8" w:rsidRPr="00B43DA9" w:rsidRDefault="00C6567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15" w:rsidRDefault="00F00B15">
      <w:pPr>
        <w:spacing w:after="0" w:line="240" w:lineRule="auto"/>
      </w:pPr>
      <w:r>
        <w:separator/>
      </w:r>
    </w:p>
  </w:endnote>
  <w:endnote w:type="continuationSeparator" w:id="0">
    <w:p w:rsidR="00F00B15" w:rsidRDefault="00F0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6567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C6567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15" w:rsidRDefault="00F00B15">
      <w:pPr>
        <w:spacing w:after="0" w:line="240" w:lineRule="auto"/>
      </w:pPr>
      <w:r>
        <w:separator/>
      </w:r>
    </w:p>
  </w:footnote>
  <w:footnote w:type="continuationSeparator" w:id="0">
    <w:p w:rsidR="00F00B15" w:rsidRDefault="00F0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6567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6567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6567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EA047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F1A24DC" w:tentative="1">
      <w:start w:val="1"/>
      <w:numFmt w:val="lowerLetter"/>
      <w:lvlText w:val="%2."/>
      <w:lvlJc w:val="left"/>
      <w:pPr>
        <w:ind w:left="1440" w:hanging="360"/>
      </w:pPr>
    </w:lvl>
    <w:lvl w:ilvl="2" w:tplc="639CF258" w:tentative="1">
      <w:start w:val="1"/>
      <w:numFmt w:val="lowerRoman"/>
      <w:lvlText w:val="%3."/>
      <w:lvlJc w:val="right"/>
      <w:pPr>
        <w:ind w:left="2160" w:hanging="180"/>
      </w:pPr>
    </w:lvl>
    <w:lvl w:ilvl="3" w:tplc="A9F2207A" w:tentative="1">
      <w:start w:val="1"/>
      <w:numFmt w:val="decimal"/>
      <w:lvlText w:val="%4."/>
      <w:lvlJc w:val="left"/>
      <w:pPr>
        <w:ind w:left="2880" w:hanging="360"/>
      </w:pPr>
    </w:lvl>
    <w:lvl w:ilvl="4" w:tplc="64AC70A2" w:tentative="1">
      <w:start w:val="1"/>
      <w:numFmt w:val="lowerLetter"/>
      <w:lvlText w:val="%5."/>
      <w:lvlJc w:val="left"/>
      <w:pPr>
        <w:ind w:left="3600" w:hanging="360"/>
      </w:pPr>
    </w:lvl>
    <w:lvl w:ilvl="5" w:tplc="6F769E4C" w:tentative="1">
      <w:start w:val="1"/>
      <w:numFmt w:val="lowerRoman"/>
      <w:lvlText w:val="%6."/>
      <w:lvlJc w:val="right"/>
      <w:pPr>
        <w:ind w:left="4320" w:hanging="180"/>
      </w:pPr>
    </w:lvl>
    <w:lvl w:ilvl="6" w:tplc="3C24C0AE" w:tentative="1">
      <w:start w:val="1"/>
      <w:numFmt w:val="decimal"/>
      <w:lvlText w:val="%7."/>
      <w:lvlJc w:val="left"/>
      <w:pPr>
        <w:ind w:left="5040" w:hanging="360"/>
      </w:pPr>
    </w:lvl>
    <w:lvl w:ilvl="7" w:tplc="87F0AC46" w:tentative="1">
      <w:start w:val="1"/>
      <w:numFmt w:val="lowerLetter"/>
      <w:lvlText w:val="%8."/>
      <w:lvlJc w:val="left"/>
      <w:pPr>
        <w:ind w:left="5760" w:hanging="360"/>
      </w:pPr>
    </w:lvl>
    <w:lvl w:ilvl="8" w:tplc="9E80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6A9E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1E8848" w:tentative="1">
      <w:start w:val="1"/>
      <w:numFmt w:val="lowerLetter"/>
      <w:lvlText w:val="%2."/>
      <w:lvlJc w:val="left"/>
      <w:pPr>
        <w:ind w:left="4135" w:hanging="360"/>
      </w:pPr>
    </w:lvl>
    <w:lvl w:ilvl="2" w:tplc="D808563C" w:tentative="1">
      <w:start w:val="1"/>
      <w:numFmt w:val="lowerRoman"/>
      <w:lvlText w:val="%3."/>
      <w:lvlJc w:val="right"/>
      <w:pPr>
        <w:ind w:left="4855" w:hanging="180"/>
      </w:pPr>
    </w:lvl>
    <w:lvl w:ilvl="3" w:tplc="D488EEB4" w:tentative="1">
      <w:start w:val="1"/>
      <w:numFmt w:val="decimal"/>
      <w:lvlText w:val="%4."/>
      <w:lvlJc w:val="left"/>
      <w:pPr>
        <w:ind w:left="5575" w:hanging="360"/>
      </w:pPr>
    </w:lvl>
    <w:lvl w:ilvl="4" w:tplc="2F9CE3D2" w:tentative="1">
      <w:start w:val="1"/>
      <w:numFmt w:val="lowerLetter"/>
      <w:lvlText w:val="%5."/>
      <w:lvlJc w:val="left"/>
      <w:pPr>
        <w:ind w:left="6295" w:hanging="360"/>
      </w:pPr>
    </w:lvl>
    <w:lvl w:ilvl="5" w:tplc="6D34DB5C" w:tentative="1">
      <w:start w:val="1"/>
      <w:numFmt w:val="lowerRoman"/>
      <w:lvlText w:val="%6."/>
      <w:lvlJc w:val="right"/>
      <w:pPr>
        <w:ind w:left="7015" w:hanging="180"/>
      </w:pPr>
    </w:lvl>
    <w:lvl w:ilvl="6" w:tplc="FB6028BE" w:tentative="1">
      <w:start w:val="1"/>
      <w:numFmt w:val="decimal"/>
      <w:lvlText w:val="%7."/>
      <w:lvlJc w:val="left"/>
      <w:pPr>
        <w:ind w:left="7735" w:hanging="360"/>
      </w:pPr>
    </w:lvl>
    <w:lvl w:ilvl="7" w:tplc="4BC0855A" w:tentative="1">
      <w:start w:val="1"/>
      <w:numFmt w:val="lowerLetter"/>
      <w:lvlText w:val="%8."/>
      <w:lvlJc w:val="left"/>
      <w:pPr>
        <w:ind w:left="8455" w:hanging="360"/>
      </w:pPr>
    </w:lvl>
    <w:lvl w:ilvl="8" w:tplc="41E0C4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5F58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5675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2BB4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0B15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AD8B"/>
  <w15:docId w15:val="{65E85AED-725B-4FC5-A822-455D6E9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DD68-4CEB-499A-8722-BD414E09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2024-05-14T10:34:00Z</dcterms:modified>
</cp:coreProperties>
</file>