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2F3F07" w:rsidTr="002F3F07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F3F07" w:rsidRDefault="002F3F0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F07" w:rsidRDefault="002F3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3F07" w:rsidRDefault="002F3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2F3F07" w:rsidRDefault="002F3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2F3F07" w:rsidRDefault="002F3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2F3F07" w:rsidRDefault="002F3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2F3F07" w:rsidRDefault="002F3F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2F3F07" w:rsidRDefault="002F3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2F3F07" w:rsidRDefault="002F3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F07" w:rsidRDefault="002F3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07" w:rsidRDefault="002F3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07" w:rsidRDefault="002F3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07" w:rsidRDefault="002F3F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040/2024</w:t>
            </w:r>
          </w:p>
        </w:tc>
      </w:tr>
      <w:tr w:rsidR="002F3F07" w:rsidTr="002F3F07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07" w:rsidRDefault="002F3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 PSDB</w:t>
            </w:r>
          </w:p>
        </w:tc>
      </w:tr>
    </w:tbl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867FD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F3F07" w:rsidRDefault="002F3F07" w:rsidP="002F3F0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F3F07" w:rsidRDefault="002F3F07" w:rsidP="00296A9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sz w:val="24"/>
          <w:szCs w:val="24"/>
        </w:rPr>
        <w:t>EDSON RODRIGUES NOGUEIRA – Prefeito Municipal de Jaraguari-MS</w:t>
      </w:r>
      <w:r w:rsidR="00237F97">
        <w:rPr>
          <w:rFonts w:ascii="Times New Roman" w:hAnsi="Times New Roman" w:cs="Times New Roman"/>
          <w:b/>
          <w:bCs/>
          <w:sz w:val="24"/>
          <w:szCs w:val="24"/>
        </w:rPr>
        <w:t xml:space="preserve">, com cópia a </w:t>
      </w:r>
      <w:proofErr w:type="spellStart"/>
      <w:r w:rsidR="00237F97">
        <w:rPr>
          <w:rFonts w:ascii="Times New Roman" w:hAnsi="Times New Roman" w:cs="Times New Roman"/>
          <w:b/>
          <w:bCs/>
          <w:sz w:val="24"/>
          <w:szCs w:val="24"/>
        </w:rPr>
        <w:t>Srª</w:t>
      </w:r>
      <w:proofErr w:type="spellEnd"/>
      <w:r w:rsidR="00237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GLAUCE URBIETA DE JESUS RODRIGUES</w:t>
      </w:r>
      <w:r w:rsidRPr="002F3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Secretária de Assistência Social</w:t>
      </w:r>
      <w:r w:rsidR="00954F7C">
        <w:rPr>
          <w:rFonts w:ascii="Times New Roman" w:hAnsi="Times New Roman" w:cs="Times New Roman"/>
          <w:b/>
          <w:bCs/>
          <w:sz w:val="24"/>
          <w:szCs w:val="24"/>
        </w:rPr>
        <w:t xml:space="preserve"> e Habitação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2F3F07" w:rsidRDefault="002F3F07" w:rsidP="002F3F07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60C37" w:rsidRPr="00E60C37" w:rsidRDefault="002F3F0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</w:t>
      </w:r>
      <w:r w:rsidR="00867FD8">
        <w:rPr>
          <w:b/>
          <w:i/>
          <w:sz w:val="24"/>
          <w:szCs w:val="24"/>
        </w:rPr>
        <w:t xml:space="preserve"> CONSTRUÇÃO DE UM PRÉDIO PARA O CENTRO DO SERVIÇO DE CONVIVÊNCIA DE FORTALECIMENTO DE VÍNCULO DA CRIANÇA E ADOLESCENTE (SCFV/AC).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867FD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F3F07" w:rsidRPr="00296A9D" w:rsidRDefault="002F3F07" w:rsidP="00296A9D">
      <w:pPr>
        <w:pStyle w:val="Recuodecorpodetexto"/>
        <w:tabs>
          <w:tab w:val="left" w:pos="6000"/>
        </w:tabs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>A presente solicitação se faz necessária, considerando que o Município de Jaraguari, não tem Sede Própria para atender o Programa SCVF/CA.  O serviço acontece em prédio alugado e o espaço não é suficiente para o atendimento, então é necessário a construção de um prédio para atender os usuários e oferecer mais vagas.  O Serviço de Convivência e Fortalecimento de Vínculos para crianças e adolescentes de 6 a 14 anos tem como objetivo a constituição de espaço de convivência, formação para a participação e cidadania, desenvolvimento do protagonismo e da autonomia das crianças e adolescentes, a partir dos interesses, demandas e potencialidades dessa faixa etária. As intervenções são pautadas em experiências lúdicas, culturais e esportivas como formas de expressão, interação, aprendizagem, sociabilidade e proteção social. Inclui crianças e adolescentes em situações de vulnerabilidade social, cujas atividades contribuem para resinificar vivências de isolamento e de violação de direitos, bem como propiciar experiências favorecedoras do desenvolvimento de sociabilidades e na prevenção de situações de risco social.</w:t>
      </w:r>
    </w:p>
    <w:p w:rsidR="002F3F07" w:rsidRPr="00296A9D" w:rsidRDefault="002F3F07" w:rsidP="00296A9D">
      <w:pPr>
        <w:pStyle w:val="Recuodecorpodetexto"/>
        <w:tabs>
          <w:tab w:val="left" w:pos="6000"/>
        </w:tabs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>O Serviço de Convivência e Fortalecimento de Vínculos (SCFV) é complementar a outras ações e serviços oferecidos pelo sistema público de assistência social no município.  É responsável por realizar medidas que visam fortalecer os vínculos familiares e comunitários.</w:t>
      </w:r>
    </w:p>
    <w:p w:rsidR="002F3F07" w:rsidRPr="00296A9D" w:rsidRDefault="00954F7C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 xml:space="preserve"> </w:t>
      </w:r>
      <w:r w:rsidR="002F3F07" w:rsidRPr="00296A9D">
        <w:rPr>
          <w:sz w:val="22"/>
          <w:szCs w:val="22"/>
        </w:rPr>
        <w:t xml:space="preserve">  São exemplos e objetivos do Serviço de Convivência e Fortalecimento de Vínculos:  prevenir situações de risco social, assegurar o direito à convivência familiar </w:t>
      </w:r>
      <w:r w:rsidR="007B4476" w:rsidRPr="00296A9D">
        <w:rPr>
          <w:sz w:val="22"/>
          <w:szCs w:val="22"/>
        </w:rPr>
        <w:t xml:space="preserve">e </w:t>
      </w:r>
      <w:r w:rsidR="00296A9D" w:rsidRPr="00296A9D">
        <w:rPr>
          <w:sz w:val="22"/>
          <w:szCs w:val="22"/>
        </w:rPr>
        <w:t xml:space="preserve">comunitária, </w:t>
      </w:r>
      <w:r w:rsidR="002F3F07" w:rsidRPr="00296A9D">
        <w:rPr>
          <w:sz w:val="22"/>
          <w:szCs w:val="22"/>
        </w:rPr>
        <w:t>combater</w:t>
      </w:r>
      <w:r w:rsidR="00296A9D" w:rsidRPr="00296A9D">
        <w:rPr>
          <w:sz w:val="22"/>
          <w:szCs w:val="22"/>
        </w:rPr>
        <w:t xml:space="preserve"> a segregação social, </w:t>
      </w:r>
      <w:r w:rsidR="002F3F07" w:rsidRPr="00296A9D">
        <w:rPr>
          <w:sz w:val="22"/>
          <w:szCs w:val="22"/>
        </w:rPr>
        <w:t>promover acessos a benefícios e serviços essenciais, entre outros. O Serviço de Convivência e Fortalecimento de Vínculos executa ações e atividades que:</w:t>
      </w:r>
    </w:p>
    <w:p w:rsidR="002F3F07" w:rsidRPr="00296A9D" w:rsidRDefault="002F3F07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lastRenderedPageBreak/>
        <w:t>– Viabilizem trocas culturais;</w:t>
      </w:r>
    </w:p>
    <w:p w:rsidR="002F3F07" w:rsidRPr="00296A9D" w:rsidRDefault="002F3F07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>– Trabalhem a questão da identidade;</w:t>
      </w:r>
    </w:p>
    <w:p w:rsidR="002F3F07" w:rsidRPr="00296A9D" w:rsidRDefault="002F3F07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>– Proporcionem uma troca de experiências e vivências entre as famílias a fim de fortalecer vínculos familiares e sociais;</w:t>
      </w:r>
    </w:p>
    <w:p w:rsidR="002F3F07" w:rsidRPr="00296A9D" w:rsidRDefault="002F3F07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>– Incentivem a participação social;</w:t>
      </w:r>
    </w:p>
    <w:p w:rsidR="002F3F07" w:rsidRPr="00296A9D" w:rsidRDefault="002F3F07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>– Estimulem o sentimento de pertencimento;</w:t>
      </w:r>
    </w:p>
    <w:p w:rsidR="002F3F07" w:rsidRPr="00296A9D" w:rsidRDefault="002F3F07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 xml:space="preserve">O Serviço de Convivência e Fortalecimento de Vínculos presta atendimento em grupos que são organizados de acordo com a faixa etária. Atualmente estamos com apenas 45 crianças/adolescente sendo atendidas o qual oferecemos almoço lanche, banho e outros atendimentos específicos do programa. Por se tratar de prédio alugado dificulta o atendimento pois não tem </w:t>
      </w:r>
      <w:r w:rsidR="00296A9D" w:rsidRPr="00296A9D">
        <w:rPr>
          <w:sz w:val="22"/>
          <w:szCs w:val="22"/>
        </w:rPr>
        <w:t>as adequações necessárias e na S</w:t>
      </w:r>
      <w:r w:rsidRPr="00296A9D">
        <w:rPr>
          <w:sz w:val="22"/>
          <w:szCs w:val="22"/>
        </w:rPr>
        <w:t>ede do Município não se encontra local adequado para nova locação, sendo de extrema necessidade um local novo, com o prédio acessível e que atenda às necessidades para aumentar os atendimentos e dar qualidade no SCFV/CA.</w:t>
      </w:r>
    </w:p>
    <w:p w:rsidR="002F3F07" w:rsidRPr="00296A9D" w:rsidRDefault="002F3F07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>Necessitamos de um espaço, sendo ideal;</w:t>
      </w:r>
    </w:p>
    <w:p w:rsidR="002F3F07" w:rsidRPr="00296A9D" w:rsidRDefault="002F3F07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>. 4</w:t>
      </w:r>
      <w:r w:rsidRPr="00296A9D">
        <w:rPr>
          <w:b/>
          <w:sz w:val="22"/>
          <w:szCs w:val="22"/>
        </w:rPr>
        <w:t xml:space="preserve"> </w:t>
      </w:r>
      <w:r w:rsidR="00C86155">
        <w:rPr>
          <w:b/>
          <w:sz w:val="22"/>
          <w:szCs w:val="22"/>
        </w:rPr>
        <w:t xml:space="preserve"> </w:t>
      </w:r>
      <w:bookmarkStart w:id="0" w:name="_GoBack"/>
      <w:bookmarkEnd w:id="0"/>
      <w:r w:rsidRPr="00296A9D">
        <w:rPr>
          <w:sz w:val="22"/>
          <w:szCs w:val="22"/>
        </w:rPr>
        <w:t>salas padrões;</w:t>
      </w:r>
    </w:p>
    <w:p w:rsidR="002F3F07" w:rsidRPr="00296A9D" w:rsidRDefault="002F3F07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 xml:space="preserve">. </w:t>
      </w:r>
      <w:proofErr w:type="gramStart"/>
      <w:r w:rsidRPr="00296A9D">
        <w:rPr>
          <w:sz w:val="22"/>
          <w:szCs w:val="22"/>
        </w:rPr>
        <w:t>01</w:t>
      </w:r>
      <w:r w:rsidR="00C86155">
        <w:rPr>
          <w:sz w:val="22"/>
          <w:szCs w:val="22"/>
        </w:rPr>
        <w:t xml:space="preserve"> </w:t>
      </w:r>
      <w:r w:rsidRPr="00296A9D">
        <w:rPr>
          <w:sz w:val="22"/>
          <w:szCs w:val="22"/>
        </w:rPr>
        <w:t>sala</w:t>
      </w:r>
      <w:proofErr w:type="gramEnd"/>
      <w:r w:rsidRPr="00296A9D">
        <w:rPr>
          <w:sz w:val="22"/>
          <w:szCs w:val="22"/>
        </w:rPr>
        <w:t xml:space="preserve"> de coordenação;</w:t>
      </w:r>
    </w:p>
    <w:p w:rsidR="002F3F07" w:rsidRPr="00296A9D" w:rsidRDefault="002F3F07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 xml:space="preserve">. </w:t>
      </w:r>
      <w:proofErr w:type="gramStart"/>
      <w:r w:rsidRPr="00296A9D">
        <w:rPr>
          <w:sz w:val="22"/>
          <w:szCs w:val="22"/>
        </w:rPr>
        <w:t>01</w:t>
      </w:r>
      <w:r w:rsidR="00C86155">
        <w:rPr>
          <w:sz w:val="22"/>
          <w:szCs w:val="22"/>
        </w:rPr>
        <w:t xml:space="preserve"> </w:t>
      </w:r>
      <w:r w:rsidRPr="00296A9D">
        <w:rPr>
          <w:sz w:val="22"/>
          <w:szCs w:val="22"/>
        </w:rPr>
        <w:t>sala</w:t>
      </w:r>
      <w:proofErr w:type="gramEnd"/>
      <w:r w:rsidRPr="00296A9D">
        <w:rPr>
          <w:sz w:val="22"/>
          <w:szCs w:val="22"/>
        </w:rPr>
        <w:t xml:space="preserve"> para reunião em grupo;</w:t>
      </w:r>
    </w:p>
    <w:p w:rsidR="002F3F07" w:rsidRPr="00296A9D" w:rsidRDefault="002F3F07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 xml:space="preserve">. </w:t>
      </w:r>
      <w:proofErr w:type="gramStart"/>
      <w:r w:rsidRPr="00296A9D">
        <w:rPr>
          <w:sz w:val="22"/>
          <w:szCs w:val="22"/>
        </w:rPr>
        <w:t>01</w:t>
      </w:r>
      <w:r w:rsidR="00C86155">
        <w:rPr>
          <w:sz w:val="22"/>
          <w:szCs w:val="22"/>
        </w:rPr>
        <w:t xml:space="preserve"> </w:t>
      </w:r>
      <w:r w:rsidRPr="00296A9D">
        <w:rPr>
          <w:sz w:val="22"/>
          <w:szCs w:val="22"/>
        </w:rPr>
        <w:t>almoxarifado</w:t>
      </w:r>
      <w:proofErr w:type="gramEnd"/>
      <w:r w:rsidRPr="00296A9D">
        <w:rPr>
          <w:sz w:val="22"/>
          <w:szCs w:val="22"/>
        </w:rPr>
        <w:t>;</w:t>
      </w:r>
    </w:p>
    <w:p w:rsidR="002F3F07" w:rsidRPr="00296A9D" w:rsidRDefault="002F3F07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 xml:space="preserve">. </w:t>
      </w:r>
      <w:proofErr w:type="gramStart"/>
      <w:r w:rsidR="00C86155" w:rsidRPr="00296A9D">
        <w:rPr>
          <w:sz w:val="22"/>
          <w:szCs w:val="22"/>
        </w:rPr>
        <w:t>01</w:t>
      </w:r>
      <w:r w:rsidR="00C86155">
        <w:rPr>
          <w:sz w:val="22"/>
          <w:szCs w:val="22"/>
        </w:rPr>
        <w:t xml:space="preserve"> cozinha</w:t>
      </w:r>
      <w:proofErr w:type="gramEnd"/>
      <w:r w:rsidRPr="00296A9D">
        <w:rPr>
          <w:sz w:val="22"/>
          <w:szCs w:val="22"/>
        </w:rPr>
        <w:t xml:space="preserve"> com tamanho adequado para oferecer almoço e lanche;</w:t>
      </w:r>
    </w:p>
    <w:p w:rsidR="002F3F07" w:rsidRPr="00296A9D" w:rsidRDefault="002F3F07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 xml:space="preserve">. </w:t>
      </w:r>
      <w:proofErr w:type="gramStart"/>
      <w:r w:rsidR="00C86155" w:rsidRPr="00296A9D">
        <w:rPr>
          <w:sz w:val="22"/>
          <w:szCs w:val="22"/>
        </w:rPr>
        <w:t>01</w:t>
      </w:r>
      <w:r w:rsidR="00C86155">
        <w:rPr>
          <w:sz w:val="22"/>
          <w:szCs w:val="22"/>
        </w:rPr>
        <w:t xml:space="preserve"> </w:t>
      </w:r>
      <w:r w:rsidR="00C86155" w:rsidRPr="00296A9D">
        <w:rPr>
          <w:sz w:val="22"/>
          <w:szCs w:val="22"/>
        </w:rPr>
        <w:t>refeitório</w:t>
      </w:r>
      <w:proofErr w:type="gramEnd"/>
      <w:r w:rsidRPr="00296A9D">
        <w:rPr>
          <w:sz w:val="22"/>
          <w:szCs w:val="22"/>
        </w:rPr>
        <w:t>;</w:t>
      </w:r>
    </w:p>
    <w:p w:rsidR="002F3F07" w:rsidRPr="00296A9D" w:rsidRDefault="002F3F07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 xml:space="preserve"> .02</w:t>
      </w:r>
      <w:r w:rsidR="00C86155">
        <w:rPr>
          <w:sz w:val="22"/>
          <w:szCs w:val="22"/>
        </w:rPr>
        <w:t xml:space="preserve"> </w:t>
      </w:r>
      <w:r w:rsidRPr="00296A9D">
        <w:rPr>
          <w:sz w:val="22"/>
          <w:szCs w:val="22"/>
        </w:rPr>
        <w:t xml:space="preserve">banheiros com acessibilidade, </w:t>
      </w:r>
    </w:p>
    <w:p w:rsidR="002F3F07" w:rsidRPr="00296A9D" w:rsidRDefault="002F3F07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 xml:space="preserve"> .</w:t>
      </w:r>
      <w:r w:rsidR="00C86155" w:rsidRPr="00296A9D">
        <w:rPr>
          <w:sz w:val="22"/>
          <w:szCs w:val="22"/>
        </w:rPr>
        <w:t>01</w:t>
      </w:r>
      <w:r w:rsidR="00C86155">
        <w:rPr>
          <w:sz w:val="22"/>
          <w:szCs w:val="22"/>
        </w:rPr>
        <w:t xml:space="preserve"> </w:t>
      </w:r>
      <w:r w:rsidR="00C86155" w:rsidRPr="00296A9D">
        <w:rPr>
          <w:sz w:val="22"/>
          <w:szCs w:val="22"/>
        </w:rPr>
        <w:t>banheiros</w:t>
      </w:r>
      <w:r w:rsidRPr="00296A9D">
        <w:rPr>
          <w:sz w:val="22"/>
          <w:szCs w:val="22"/>
        </w:rPr>
        <w:t xml:space="preserve"> para funcionário;</w:t>
      </w:r>
    </w:p>
    <w:p w:rsidR="002F3F07" w:rsidRPr="00296A9D" w:rsidRDefault="002F3F07" w:rsidP="00296A9D">
      <w:pPr>
        <w:pStyle w:val="Recuodecorpodetexto"/>
        <w:spacing w:after="240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 xml:space="preserve"> .</w:t>
      </w:r>
      <w:proofErr w:type="gramStart"/>
      <w:r w:rsidR="00C86155" w:rsidRPr="00296A9D">
        <w:rPr>
          <w:sz w:val="22"/>
          <w:szCs w:val="22"/>
        </w:rPr>
        <w:t>01</w:t>
      </w:r>
      <w:r w:rsidR="00C86155">
        <w:rPr>
          <w:sz w:val="22"/>
          <w:szCs w:val="22"/>
        </w:rPr>
        <w:t xml:space="preserve"> espaço</w:t>
      </w:r>
      <w:proofErr w:type="gramEnd"/>
      <w:r w:rsidRPr="00296A9D">
        <w:rPr>
          <w:sz w:val="22"/>
          <w:szCs w:val="22"/>
        </w:rPr>
        <w:t xml:space="preserve"> para recreação;</w:t>
      </w:r>
    </w:p>
    <w:p w:rsidR="002F3F07" w:rsidRPr="00296A9D" w:rsidRDefault="002F3F07" w:rsidP="00296A9D">
      <w:pPr>
        <w:pStyle w:val="Recuodecorpodetexto"/>
        <w:ind w:firstLine="1134"/>
        <w:rPr>
          <w:sz w:val="22"/>
          <w:szCs w:val="22"/>
        </w:rPr>
      </w:pPr>
    </w:p>
    <w:p w:rsidR="002F3F07" w:rsidRPr="00296A9D" w:rsidRDefault="002F3F07" w:rsidP="00296A9D">
      <w:pPr>
        <w:pStyle w:val="Recuodecorpodetexto"/>
        <w:ind w:firstLine="1134"/>
        <w:rPr>
          <w:sz w:val="22"/>
          <w:szCs w:val="22"/>
        </w:rPr>
      </w:pPr>
      <w:r w:rsidRPr="00296A9D">
        <w:rPr>
          <w:sz w:val="22"/>
          <w:szCs w:val="22"/>
        </w:rPr>
        <w:t>Plenário de Deliberações, Ver</w:t>
      </w:r>
      <w:r w:rsidR="00C86155">
        <w:rPr>
          <w:sz w:val="22"/>
          <w:szCs w:val="22"/>
        </w:rPr>
        <w:t>eador Paulo Carrilho Arantes, 17</w:t>
      </w:r>
      <w:r w:rsidRPr="00296A9D">
        <w:rPr>
          <w:sz w:val="22"/>
          <w:szCs w:val="22"/>
        </w:rPr>
        <w:t xml:space="preserve"> de junho de 2024.</w:t>
      </w:r>
    </w:p>
    <w:p w:rsidR="008D78FE" w:rsidRPr="00296A9D" w:rsidRDefault="008D78FE" w:rsidP="00296A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6A9D" w:rsidRPr="00296A9D" w:rsidRDefault="00296A9D" w:rsidP="00296A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6A9D" w:rsidRPr="00296A9D" w:rsidRDefault="00296A9D" w:rsidP="00296A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3F07" w:rsidRPr="00296A9D" w:rsidRDefault="002F3F07" w:rsidP="00296A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6A9D">
        <w:rPr>
          <w:rFonts w:ascii="Times New Roman" w:hAnsi="Times New Roman" w:cs="Times New Roman"/>
          <w:b/>
        </w:rPr>
        <w:t>Roseli de Fátima Varela Coelho - PSDB</w:t>
      </w:r>
    </w:p>
    <w:p w:rsidR="002F3F07" w:rsidRPr="00296A9D" w:rsidRDefault="002F3F07" w:rsidP="00296A9D">
      <w:pPr>
        <w:pStyle w:val="Ttulo1"/>
        <w:rPr>
          <w:sz w:val="22"/>
          <w:szCs w:val="22"/>
        </w:rPr>
      </w:pPr>
      <w:r w:rsidRPr="00296A9D">
        <w:rPr>
          <w:sz w:val="22"/>
          <w:szCs w:val="22"/>
        </w:rPr>
        <w:t>Proponente</w:t>
      </w:r>
    </w:p>
    <w:p w:rsidR="00E60C37" w:rsidRPr="00296A9D" w:rsidRDefault="00E60C37" w:rsidP="00296A9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</w:rPr>
      </w:pPr>
    </w:p>
    <w:p w:rsidR="00B577A6" w:rsidRPr="00296A9D" w:rsidRDefault="00B577A6" w:rsidP="00296A9D">
      <w:pPr>
        <w:spacing w:after="0" w:line="240" w:lineRule="auto"/>
        <w:rPr>
          <w:rFonts w:ascii="Times New Roman" w:hAnsi="Times New Roman" w:cs="Times New Roman"/>
        </w:rPr>
      </w:pPr>
    </w:p>
    <w:sectPr w:rsidR="00B577A6" w:rsidRPr="00296A9D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A9" w:rsidRDefault="006737A9">
      <w:pPr>
        <w:spacing w:after="0" w:line="240" w:lineRule="auto"/>
      </w:pPr>
      <w:r>
        <w:separator/>
      </w:r>
    </w:p>
  </w:endnote>
  <w:endnote w:type="continuationSeparator" w:id="0">
    <w:p w:rsidR="006737A9" w:rsidRDefault="0067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867FD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867FD8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A9" w:rsidRDefault="006737A9">
      <w:pPr>
        <w:spacing w:after="0" w:line="240" w:lineRule="auto"/>
      </w:pPr>
      <w:r>
        <w:separator/>
      </w:r>
    </w:p>
  </w:footnote>
  <w:footnote w:type="continuationSeparator" w:id="0">
    <w:p w:rsidR="006737A9" w:rsidRDefault="0067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67FD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867FD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867FD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C9CE0B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ED88FF6" w:tentative="1">
      <w:start w:val="1"/>
      <w:numFmt w:val="lowerLetter"/>
      <w:lvlText w:val="%2."/>
      <w:lvlJc w:val="left"/>
      <w:pPr>
        <w:ind w:left="1440" w:hanging="360"/>
      </w:pPr>
    </w:lvl>
    <w:lvl w:ilvl="2" w:tplc="4A728328" w:tentative="1">
      <w:start w:val="1"/>
      <w:numFmt w:val="lowerRoman"/>
      <w:lvlText w:val="%3."/>
      <w:lvlJc w:val="right"/>
      <w:pPr>
        <w:ind w:left="2160" w:hanging="180"/>
      </w:pPr>
    </w:lvl>
    <w:lvl w:ilvl="3" w:tplc="39084786" w:tentative="1">
      <w:start w:val="1"/>
      <w:numFmt w:val="decimal"/>
      <w:lvlText w:val="%4."/>
      <w:lvlJc w:val="left"/>
      <w:pPr>
        <w:ind w:left="2880" w:hanging="360"/>
      </w:pPr>
    </w:lvl>
    <w:lvl w:ilvl="4" w:tplc="5E02D2F0" w:tentative="1">
      <w:start w:val="1"/>
      <w:numFmt w:val="lowerLetter"/>
      <w:lvlText w:val="%5."/>
      <w:lvlJc w:val="left"/>
      <w:pPr>
        <w:ind w:left="3600" w:hanging="360"/>
      </w:pPr>
    </w:lvl>
    <w:lvl w:ilvl="5" w:tplc="C13A5764" w:tentative="1">
      <w:start w:val="1"/>
      <w:numFmt w:val="lowerRoman"/>
      <w:lvlText w:val="%6."/>
      <w:lvlJc w:val="right"/>
      <w:pPr>
        <w:ind w:left="4320" w:hanging="180"/>
      </w:pPr>
    </w:lvl>
    <w:lvl w:ilvl="6" w:tplc="0A804E7A" w:tentative="1">
      <w:start w:val="1"/>
      <w:numFmt w:val="decimal"/>
      <w:lvlText w:val="%7."/>
      <w:lvlJc w:val="left"/>
      <w:pPr>
        <w:ind w:left="5040" w:hanging="360"/>
      </w:pPr>
    </w:lvl>
    <w:lvl w:ilvl="7" w:tplc="FBF8F42A" w:tentative="1">
      <w:start w:val="1"/>
      <w:numFmt w:val="lowerLetter"/>
      <w:lvlText w:val="%8."/>
      <w:lvlJc w:val="left"/>
      <w:pPr>
        <w:ind w:left="5760" w:hanging="360"/>
      </w:pPr>
    </w:lvl>
    <w:lvl w:ilvl="8" w:tplc="A9EEA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EB6C97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F48873E" w:tentative="1">
      <w:start w:val="1"/>
      <w:numFmt w:val="lowerLetter"/>
      <w:lvlText w:val="%2."/>
      <w:lvlJc w:val="left"/>
      <w:pPr>
        <w:ind w:left="4135" w:hanging="360"/>
      </w:pPr>
    </w:lvl>
    <w:lvl w:ilvl="2" w:tplc="F9ACFAFE" w:tentative="1">
      <w:start w:val="1"/>
      <w:numFmt w:val="lowerRoman"/>
      <w:lvlText w:val="%3."/>
      <w:lvlJc w:val="right"/>
      <w:pPr>
        <w:ind w:left="4855" w:hanging="180"/>
      </w:pPr>
    </w:lvl>
    <w:lvl w:ilvl="3" w:tplc="8D80D134" w:tentative="1">
      <w:start w:val="1"/>
      <w:numFmt w:val="decimal"/>
      <w:lvlText w:val="%4."/>
      <w:lvlJc w:val="left"/>
      <w:pPr>
        <w:ind w:left="5575" w:hanging="360"/>
      </w:pPr>
    </w:lvl>
    <w:lvl w:ilvl="4" w:tplc="54104F4C" w:tentative="1">
      <w:start w:val="1"/>
      <w:numFmt w:val="lowerLetter"/>
      <w:lvlText w:val="%5."/>
      <w:lvlJc w:val="left"/>
      <w:pPr>
        <w:ind w:left="6295" w:hanging="360"/>
      </w:pPr>
    </w:lvl>
    <w:lvl w:ilvl="5" w:tplc="7660B194" w:tentative="1">
      <w:start w:val="1"/>
      <w:numFmt w:val="lowerRoman"/>
      <w:lvlText w:val="%6."/>
      <w:lvlJc w:val="right"/>
      <w:pPr>
        <w:ind w:left="7015" w:hanging="180"/>
      </w:pPr>
    </w:lvl>
    <w:lvl w:ilvl="6" w:tplc="1F124D9E" w:tentative="1">
      <w:start w:val="1"/>
      <w:numFmt w:val="decimal"/>
      <w:lvlText w:val="%7."/>
      <w:lvlJc w:val="left"/>
      <w:pPr>
        <w:ind w:left="7735" w:hanging="360"/>
      </w:pPr>
    </w:lvl>
    <w:lvl w:ilvl="7" w:tplc="0944F8AE" w:tentative="1">
      <w:start w:val="1"/>
      <w:numFmt w:val="lowerLetter"/>
      <w:lvlText w:val="%8."/>
      <w:lvlJc w:val="left"/>
      <w:pPr>
        <w:ind w:left="8455" w:hanging="360"/>
      </w:pPr>
    </w:lvl>
    <w:lvl w:ilvl="8" w:tplc="C5722E5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37F97"/>
    <w:rsid w:val="00270AE9"/>
    <w:rsid w:val="00282780"/>
    <w:rsid w:val="00296738"/>
    <w:rsid w:val="00296A9D"/>
    <w:rsid w:val="002D0D44"/>
    <w:rsid w:val="002F3F07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4E6455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55E8B"/>
    <w:rsid w:val="00660B50"/>
    <w:rsid w:val="00663786"/>
    <w:rsid w:val="00667454"/>
    <w:rsid w:val="006737A9"/>
    <w:rsid w:val="006D32FD"/>
    <w:rsid w:val="007624FB"/>
    <w:rsid w:val="00762DAF"/>
    <w:rsid w:val="00774A55"/>
    <w:rsid w:val="007815BC"/>
    <w:rsid w:val="007817D8"/>
    <w:rsid w:val="00785E00"/>
    <w:rsid w:val="007A7020"/>
    <w:rsid w:val="007B4476"/>
    <w:rsid w:val="007B6E22"/>
    <w:rsid w:val="007C5D9D"/>
    <w:rsid w:val="007D2F2E"/>
    <w:rsid w:val="007E7BFF"/>
    <w:rsid w:val="00805DEB"/>
    <w:rsid w:val="008144BF"/>
    <w:rsid w:val="00837F1B"/>
    <w:rsid w:val="00862551"/>
    <w:rsid w:val="00867FD8"/>
    <w:rsid w:val="00872AC6"/>
    <w:rsid w:val="008A4F44"/>
    <w:rsid w:val="008B6A62"/>
    <w:rsid w:val="008B7287"/>
    <w:rsid w:val="008C68E8"/>
    <w:rsid w:val="008D78FE"/>
    <w:rsid w:val="008F02CB"/>
    <w:rsid w:val="0092207D"/>
    <w:rsid w:val="009341FE"/>
    <w:rsid w:val="00954F7C"/>
    <w:rsid w:val="009A145D"/>
    <w:rsid w:val="009B427A"/>
    <w:rsid w:val="009C323A"/>
    <w:rsid w:val="009E07BE"/>
    <w:rsid w:val="00A27301"/>
    <w:rsid w:val="00A33D90"/>
    <w:rsid w:val="00A52D6F"/>
    <w:rsid w:val="00A805F9"/>
    <w:rsid w:val="00AC0ED4"/>
    <w:rsid w:val="00AC3113"/>
    <w:rsid w:val="00AD1D4B"/>
    <w:rsid w:val="00B24177"/>
    <w:rsid w:val="00B31055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86155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6E87"/>
  <w15:docId w15:val="{4E5CE62A-5560-452E-B0BD-A116EB53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838E-860A-4A1A-9A4C-DFFB9E26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17</cp:revision>
  <cp:lastPrinted>2021-04-20T10:19:00Z</cp:lastPrinted>
  <dcterms:created xsi:type="dcterms:W3CDTF">2021-04-20T10:09:00Z</dcterms:created>
  <dcterms:modified xsi:type="dcterms:W3CDTF">2024-06-18T10:29:00Z</dcterms:modified>
</cp:coreProperties>
</file>