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09442C" w14:paraId="17AE861D" w14:textId="77777777" w:rsidTr="0009442C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27933147" w14:textId="77777777" w:rsidR="0009442C" w:rsidRDefault="000944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D646E2" w14:textId="77777777" w:rsidR="0009442C" w:rsidRDefault="00094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6A40FE" w14:textId="77777777" w:rsidR="0009442C" w:rsidRDefault="00094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764C1188" w14:textId="77777777" w:rsidR="0009442C" w:rsidRDefault="00094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5F4996A0" w14:textId="77777777" w:rsidR="0009442C" w:rsidRDefault="00094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25245AA8" w14:textId="77777777" w:rsidR="0009442C" w:rsidRDefault="00094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7EB6B366" w14:textId="77777777" w:rsidR="0009442C" w:rsidRDefault="000944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420D3E20" w14:textId="77777777" w:rsidR="0009442C" w:rsidRDefault="00094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11152506" w14:textId="77777777" w:rsidR="0009442C" w:rsidRDefault="00094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3A1106" w14:textId="77777777" w:rsidR="0009442C" w:rsidRDefault="00094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BF5B7" w14:textId="77777777" w:rsidR="0009442C" w:rsidRDefault="00094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E1B91" w14:textId="77777777" w:rsidR="0009442C" w:rsidRDefault="00094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431FD" w14:textId="6AC9D9B5" w:rsidR="0009442C" w:rsidRDefault="000944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  <w:tr w:rsidR="0009442C" w14:paraId="64AC734C" w14:textId="77777777" w:rsidTr="0009442C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C54A" w14:textId="77777777" w:rsidR="0009442C" w:rsidRDefault="00094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- DEM</w:t>
            </w:r>
          </w:p>
        </w:tc>
      </w:tr>
    </w:tbl>
    <w:p w14:paraId="5A2F811B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78C545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7500F" w14:textId="77777777" w:rsidR="0009442C" w:rsidRDefault="0009442C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1334C774" w14:textId="5CB1F315" w:rsidR="00F725A8" w:rsidRPr="00B43DA9" w:rsidRDefault="001F3622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AD46975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1DE8FCF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23FDE08" w14:textId="77777777" w:rsidR="00F725A8" w:rsidRPr="00B43DA9" w:rsidRDefault="001F3622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>ao Exmo. Srº</w:t>
      </w:r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 de Jaraguari-MS,</w:t>
      </w:r>
      <w:r w:rsidRPr="00B43DA9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673586AF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0B7CE71C" w14:textId="262C7C3E" w:rsidR="00E60C37" w:rsidRPr="00E60C37" w:rsidRDefault="001F3622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</w:t>
      </w:r>
      <w:r w:rsidR="0009442C">
        <w:rPr>
          <w:b/>
          <w:i/>
          <w:sz w:val="24"/>
          <w:szCs w:val="24"/>
        </w:rPr>
        <w:t>ROVIDENCIAR A CONCLUSÃO DA REGULARIZAÇÃO FUNDIÁRIA NOS BAIRROS DA SEDE DO MUNICÍPIO, VILA TRIÂNGULO E JARAGUARI VELHO.</w:t>
      </w:r>
    </w:p>
    <w:p w14:paraId="51BAC722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763268" w14:textId="77777777" w:rsidR="00E60C37" w:rsidRPr="00E60C37" w:rsidRDefault="001F3622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22786519" w14:textId="77777777"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91A945" w14:textId="51FF965C" w:rsidR="0009442C" w:rsidRDefault="0009442C" w:rsidP="0009442C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44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regularização fundiária é o processo de intervenção pública, sob os aspectos jurídico, físico, social e ambiental, com a finalidade de dar legalidade a terrenos irregulares. A regularização transforma </w:t>
      </w:r>
      <w:r w:rsidR="00013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 imóveis </w:t>
      </w:r>
      <w:r w:rsidRPr="0009442C">
        <w:rPr>
          <w:rFonts w:ascii="Times New Roman" w:hAnsi="Times New Roman" w:cs="Times New Roman"/>
          <w:sz w:val="24"/>
          <w:szCs w:val="24"/>
          <w:shd w:val="clear" w:color="auto" w:fill="FFFFFF"/>
        </w:rPr>
        <w:t>em áreas legalizadas e garante o direito social à moradia, ao acesso a serviços públicos, promove a cidadania e qualidade de vida da população beneficiária. Garante também que os imóveis ali construídos sejam bens familiares, que poderão ser repassados às futuras gerações. As vantagens e benefícios para a comunidade e moradores que participam do processo de regularização fundiária são vários</w:t>
      </w:r>
      <w:r w:rsidR="0001375A">
        <w:rPr>
          <w:rFonts w:ascii="Times New Roman" w:hAnsi="Times New Roman" w:cs="Times New Roman"/>
          <w:sz w:val="24"/>
          <w:szCs w:val="24"/>
          <w:shd w:val="clear" w:color="auto" w:fill="FFFFFF"/>
        </w:rPr>
        <w:t>, tais c omo: g</w:t>
      </w:r>
      <w:r w:rsidRPr="0009442C">
        <w:rPr>
          <w:rFonts w:ascii="Times New Roman" w:hAnsi="Times New Roman" w:cs="Times New Roman"/>
          <w:sz w:val="24"/>
          <w:szCs w:val="24"/>
          <w:shd w:val="clear" w:color="auto" w:fill="FFFFFF"/>
        </w:rPr>
        <w:t>arantia de segurança jurídica do imóvel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a</w:t>
      </w:r>
      <w:r w:rsidRPr="0009442C">
        <w:rPr>
          <w:rFonts w:ascii="Times New Roman" w:hAnsi="Times New Roman" w:cs="Times New Roman"/>
          <w:sz w:val="24"/>
          <w:szCs w:val="24"/>
          <w:shd w:val="clear" w:color="auto" w:fill="FFFFFF"/>
        </w:rPr>
        <w:t>cesso aos serviços públicos da cidad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e, p</w:t>
      </w:r>
      <w:r w:rsidRPr="0009442C">
        <w:rPr>
          <w:rFonts w:ascii="Times New Roman" w:hAnsi="Times New Roman" w:cs="Times New Roman"/>
          <w:sz w:val="24"/>
          <w:szCs w:val="24"/>
          <w:shd w:val="clear" w:color="auto" w:fill="FFFFFF"/>
        </w:rPr>
        <w:t>oder comprovar endereço oficialmente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c</w:t>
      </w:r>
      <w:r w:rsidRPr="0009442C">
        <w:rPr>
          <w:rFonts w:ascii="Times New Roman" w:hAnsi="Times New Roman" w:cs="Times New Roman"/>
          <w:sz w:val="24"/>
          <w:szCs w:val="24"/>
          <w:shd w:val="clear" w:color="auto" w:fill="FFFFFF"/>
        </w:rPr>
        <w:t>onseguir financiamentos para melhorar seu imóvel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entre outros.</w:t>
      </w:r>
    </w:p>
    <w:p w14:paraId="76ADD5AC" w14:textId="77777777" w:rsidR="0009442C" w:rsidRDefault="0009442C" w:rsidP="00F725A8">
      <w:pPr>
        <w:pStyle w:val="Recuodecorpodetexto"/>
        <w:ind w:firstLine="1134"/>
        <w:rPr>
          <w:sz w:val="24"/>
          <w:szCs w:val="24"/>
        </w:rPr>
      </w:pPr>
    </w:p>
    <w:p w14:paraId="31C0985C" w14:textId="321BFC61" w:rsidR="00F725A8" w:rsidRPr="00B43DA9" w:rsidRDefault="001F3622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8 de junho de 2021</w:t>
      </w:r>
      <w:r w:rsidRPr="00B43DA9">
        <w:rPr>
          <w:sz w:val="24"/>
          <w:szCs w:val="24"/>
        </w:rPr>
        <w:t>.</w:t>
      </w:r>
    </w:p>
    <w:p w14:paraId="44A1D591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340C81" w14:textId="4F17A172" w:rsidR="007817D8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58996309" w14:textId="77777777" w:rsidR="0009442C" w:rsidRPr="00B43DA9" w:rsidRDefault="0009442C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21D0555B" w14:textId="77777777" w:rsidR="00F725A8" w:rsidRPr="00B43DA9" w:rsidRDefault="001F3622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DEM</w:t>
      </w:r>
    </w:p>
    <w:p w14:paraId="50674925" w14:textId="77777777" w:rsidR="00F725A8" w:rsidRPr="00B43DA9" w:rsidRDefault="001F3622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256DED0E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CEFC7" w14:textId="77777777" w:rsidR="001F3622" w:rsidRDefault="001F3622">
      <w:pPr>
        <w:spacing w:after="0" w:line="240" w:lineRule="auto"/>
      </w:pPr>
      <w:r>
        <w:separator/>
      </w:r>
    </w:p>
  </w:endnote>
  <w:endnote w:type="continuationSeparator" w:id="0">
    <w:p w14:paraId="1F517ADD" w14:textId="77777777" w:rsidR="001F3622" w:rsidRDefault="001F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9780" w14:textId="77777777" w:rsidR="00F506EC" w:rsidRPr="000C3F6E" w:rsidRDefault="001F3622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14:paraId="4DB50415" w14:textId="77777777" w:rsidR="00DA74D3" w:rsidRPr="000C3F6E" w:rsidRDefault="001F3622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1AA31" w14:textId="77777777" w:rsidR="001F3622" w:rsidRDefault="001F3622">
      <w:pPr>
        <w:spacing w:after="0" w:line="240" w:lineRule="auto"/>
      </w:pPr>
      <w:r>
        <w:separator/>
      </w:r>
    </w:p>
  </w:footnote>
  <w:footnote w:type="continuationSeparator" w:id="0">
    <w:p w14:paraId="2FC4395A" w14:textId="77777777" w:rsidR="001F3622" w:rsidRDefault="001F3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34DB5" w14:textId="77777777" w:rsidR="00B577A6" w:rsidRDefault="001F3622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424B8CE9" wp14:editId="67698E0D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BE8D3E0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4E14F7EA" w14:textId="77777777" w:rsidR="00B577A6" w:rsidRPr="000C3F6E" w:rsidRDefault="001F3622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14:paraId="1577A70C" w14:textId="77777777" w:rsidR="00B577A6" w:rsidRPr="00B577A6" w:rsidRDefault="001F3622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77B6688" wp14:editId="34195922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1566587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CB0027E" w:tentative="1">
      <w:start w:val="1"/>
      <w:numFmt w:val="lowerLetter"/>
      <w:lvlText w:val="%2."/>
      <w:lvlJc w:val="left"/>
      <w:pPr>
        <w:ind w:left="1440" w:hanging="360"/>
      </w:pPr>
    </w:lvl>
    <w:lvl w:ilvl="2" w:tplc="E4206210" w:tentative="1">
      <w:start w:val="1"/>
      <w:numFmt w:val="lowerRoman"/>
      <w:lvlText w:val="%3."/>
      <w:lvlJc w:val="right"/>
      <w:pPr>
        <w:ind w:left="2160" w:hanging="180"/>
      </w:pPr>
    </w:lvl>
    <w:lvl w:ilvl="3" w:tplc="550C28D0" w:tentative="1">
      <w:start w:val="1"/>
      <w:numFmt w:val="decimal"/>
      <w:lvlText w:val="%4."/>
      <w:lvlJc w:val="left"/>
      <w:pPr>
        <w:ind w:left="2880" w:hanging="360"/>
      </w:pPr>
    </w:lvl>
    <w:lvl w:ilvl="4" w:tplc="F9E0ACAE" w:tentative="1">
      <w:start w:val="1"/>
      <w:numFmt w:val="lowerLetter"/>
      <w:lvlText w:val="%5."/>
      <w:lvlJc w:val="left"/>
      <w:pPr>
        <w:ind w:left="3600" w:hanging="360"/>
      </w:pPr>
    </w:lvl>
    <w:lvl w:ilvl="5" w:tplc="43C66ACE" w:tentative="1">
      <w:start w:val="1"/>
      <w:numFmt w:val="lowerRoman"/>
      <w:lvlText w:val="%6."/>
      <w:lvlJc w:val="right"/>
      <w:pPr>
        <w:ind w:left="4320" w:hanging="180"/>
      </w:pPr>
    </w:lvl>
    <w:lvl w:ilvl="6" w:tplc="FB323CBC" w:tentative="1">
      <w:start w:val="1"/>
      <w:numFmt w:val="decimal"/>
      <w:lvlText w:val="%7."/>
      <w:lvlJc w:val="left"/>
      <w:pPr>
        <w:ind w:left="5040" w:hanging="360"/>
      </w:pPr>
    </w:lvl>
    <w:lvl w:ilvl="7" w:tplc="86CA94F6" w:tentative="1">
      <w:start w:val="1"/>
      <w:numFmt w:val="lowerLetter"/>
      <w:lvlText w:val="%8."/>
      <w:lvlJc w:val="left"/>
      <w:pPr>
        <w:ind w:left="5760" w:hanging="360"/>
      </w:pPr>
    </w:lvl>
    <w:lvl w:ilvl="8" w:tplc="39FA88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A90EF5E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708E7BFA" w:tentative="1">
      <w:start w:val="1"/>
      <w:numFmt w:val="lowerLetter"/>
      <w:lvlText w:val="%2."/>
      <w:lvlJc w:val="left"/>
      <w:pPr>
        <w:ind w:left="4135" w:hanging="360"/>
      </w:pPr>
    </w:lvl>
    <w:lvl w:ilvl="2" w:tplc="A58A35B8" w:tentative="1">
      <w:start w:val="1"/>
      <w:numFmt w:val="lowerRoman"/>
      <w:lvlText w:val="%3."/>
      <w:lvlJc w:val="right"/>
      <w:pPr>
        <w:ind w:left="4855" w:hanging="180"/>
      </w:pPr>
    </w:lvl>
    <w:lvl w:ilvl="3" w:tplc="31562E0A" w:tentative="1">
      <w:start w:val="1"/>
      <w:numFmt w:val="decimal"/>
      <w:lvlText w:val="%4."/>
      <w:lvlJc w:val="left"/>
      <w:pPr>
        <w:ind w:left="5575" w:hanging="360"/>
      </w:pPr>
    </w:lvl>
    <w:lvl w:ilvl="4" w:tplc="8AEC253E" w:tentative="1">
      <w:start w:val="1"/>
      <w:numFmt w:val="lowerLetter"/>
      <w:lvlText w:val="%5."/>
      <w:lvlJc w:val="left"/>
      <w:pPr>
        <w:ind w:left="6295" w:hanging="360"/>
      </w:pPr>
    </w:lvl>
    <w:lvl w:ilvl="5" w:tplc="1C764720" w:tentative="1">
      <w:start w:val="1"/>
      <w:numFmt w:val="lowerRoman"/>
      <w:lvlText w:val="%6."/>
      <w:lvlJc w:val="right"/>
      <w:pPr>
        <w:ind w:left="7015" w:hanging="180"/>
      </w:pPr>
    </w:lvl>
    <w:lvl w:ilvl="6" w:tplc="23F84172" w:tentative="1">
      <w:start w:val="1"/>
      <w:numFmt w:val="decimal"/>
      <w:lvlText w:val="%7."/>
      <w:lvlJc w:val="left"/>
      <w:pPr>
        <w:ind w:left="7735" w:hanging="360"/>
      </w:pPr>
    </w:lvl>
    <w:lvl w:ilvl="7" w:tplc="165E7C04" w:tentative="1">
      <w:start w:val="1"/>
      <w:numFmt w:val="lowerLetter"/>
      <w:lvlText w:val="%8."/>
      <w:lvlJc w:val="left"/>
      <w:pPr>
        <w:ind w:left="8455" w:hanging="360"/>
      </w:pPr>
    </w:lvl>
    <w:lvl w:ilvl="8" w:tplc="020E153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1375A"/>
    <w:rsid w:val="00020E1B"/>
    <w:rsid w:val="000775D2"/>
    <w:rsid w:val="0009442C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1F3622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4329"/>
  <w15:docId w15:val="{06F8ED6F-017F-4697-82C4-BC08B756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10</cp:revision>
  <cp:lastPrinted>2021-04-20T10:19:00Z</cp:lastPrinted>
  <dcterms:created xsi:type="dcterms:W3CDTF">2021-04-20T10:09:00Z</dcterms:created>
  <dcterms:modified xsi:type="dcterms:W3CDTF">2021-06-08T13:16:00Z</dcterms:modified>
</cp:coreProperties>
</file>