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F0796" w:rsidTr="00FF079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F0796" w:rsidRDefault="00FF07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96" w:rsidRDefault="00FF07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044/2024</w:t>
            </w:r>
          </w:p>
        </w:tc>
      </w:tr>
      <w:tr w:rsidR="00FF0796" w:rsidTr="00FF079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96" w:rsidRDefault="00FF0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F0796" w:rsidRDefault="00FF0796" w:rsidP="00FF0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96" w:rsidRDefault="00FF0796" w:rsidP="00FF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94E2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94E2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FF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94E2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QUE A PREFEITURA</w:t>
      </w:r>
      <w:r w:rsidR="00E23D4D">
        <w:rPr>
          <w:b/>
          <w:i/>
          <w:sz w:val="24"/>
          <w:szCs w:val="24"/>
        </w:rPr>
        <w:t xml:space="preserve"> MUNICIPAL</w:t>
      </w:r>
      <w:r>
        <w:rPr>
          <w:b/>
          <w:i/>
          <w:sz w:val="24"/>
          <w:szCs w:val="24"/>
        </w:rPr>
        <w:t xml:space="preserve"> DE JARAGUARI FIRME UMA PARCERIA COM O PROGRAMA EDUCACIONAL DE RESISTÊNCIA ÀS DROGAS E À VIOLÊNCIA </w:t>
      </w:r>
      <w:r w:rsidR="00FF0796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PROERD</w:t>
      </w:r>
      <w:r w:rsidR="00FF0796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94E2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FF0796" w:rsidRDefault="00FF079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0796">
        <w:rPr>
          <w:rFonts w:ascii="Times New Roman" w:hAnsi="Times New Roman" w:cs="Times New Roman"/>
          <w:sz w:val="24"/>
          <w:szCs w:val="24"/>
        </w:rPr>
        <w:t>Tal solicitação se faz necessário</w:t>
      </w:r>
      <w:r w:rsidR="00E23D4D">
        <w:rPr>
          <w:rFonts w:ascii="Times New Roman" w:hAnsi="Times New Roman" w:cs="Times New Roman"/>
          <w:sz w:val="24"/>
          <w:szCs w:val="24"/>
        </w:rPr>
        <w:t>,</w:t>
      </w:r>
      <w:r w:rsidRPr="00FF0796">
        <w:rPr>
          <w:rFonts w:ascii="Times New Roman" w:hAnsi="Times New Roman" w:cs="Times New Roman"/>
          <w:sz w:val="24"/>
          <w:szCs w:val="24"/>
        </w:rPr>
        <w:t xml:space="preserve"> pois o referido Programa ensina técnicas centradas na resistência à pr</w:t>
      </w:r>
      <w:r w:rsidR="00E23D4D">
        <w:rPr>
          <w:rFonts w:ascii="Times New Roman" w:hAnsi="Times New Roman" w:cs="Times New Roman"/>
          <w:sz w:val="24"/>
          <w:szCs w:val="24"/>
        </w:rPr>
        <w:t>essão dos companheiros e auxí</w:t>
      </w:r>
      <w:r w:rsidRPr="00FF0796">
        <w:rPr>
          <w:rFonts w:ascii="Times New Roman" w:hAnsi="Times New Roman" w:cs="Times New Roman"/>
          <w:sz w:val="24"/>
          <w:szCs w:val="24"/>
        </w:rPr>
        <w:t>lio para as</w:t>
      </w:r>
      <w:r>
        <w:rPr>
          <w:rFonts w:ascii="Times New Roman" w:hAnsi="Times New Roman" w:cs="Times New Roman"/>
          <w:sz w:val="24"/>
          <w:szCs w:val="24"/>
        </w:rPr>
        <w:t xml:space="preserve"> crianças dizerem não as drogas, o mesmo é um trabalho preventivo, estratégico tendo como objetivo principal educar as crianças em seu meio natural, </w:t>
      </w:r>
      <w:r w:rsidR="00E23D4D">
        <w:rPr>
          <w:rFonts w:ascii="Times New Roman" w:hAnsi="Times New Roman" w:cs="Times New Roman"/>
          <w:sz w:val="24"/>
          <w:szCs w:val="24"/>
        </w:rPr>
        <w:t xml:space="preserve">juntamente com </w:t>
      </w:r>
      <w:r>
        <w:rPr>
          <w:rFonts w:ascii="Times New Roman" w:hAnsi="Times New Roman" w:cs="Times New Roman"/>
          <w:sz w:val="24"/>
          <w:szCs w:val="24"/>
        </w:rPr>
        <w:t>a escola</w:t>
      </w:r>
      <w:r w:rsidR="00E23D4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com o auxílio de policiais fardados</w:t>
      </w:r>
      <w:r w:rsidR="00E23D4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94E2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94E2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494E2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CB" w:rsidRDefault="00B171CB">
      <w:pPr>
        <w:spacing w:after="0" w:line="240" w:lineRule="auto"/>
      </w:pPr>
      <w:r>
        <w:separator/>
      </w:r>
    </w:p>
  </w:endnote>
  <w:endnote w:type="continuationSeparator" w:id="0">
    <w:p w:rsidR="00B171CB" w:rsidRDefault="00B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94E2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94E2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CB" w:rsidRDefault="00B171CB">
      <w:pPr>
        <w:spacing w:after="0" w:line="240" w:lineRule="auto"/>
      </w:pPr>
      <w:r>
        <w:separator/>
      </w:r>
    </w:p>
  </w:footnote>
  <w:footnote w:type="continuationSeparator" w:id="0">
    <w:p w:rsidR="00B171CB" w:rsidRDefault="00B1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94E2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94E2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94E2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EFE93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99C61F6" w:tentative="1">
      <w:start w:val="1"/>
      <w:numFmt w:val="lowerLetter"/>
      <w:lvlText w:val="%2."/>
      <w:lvlJc w:val="left"/>
      <w:pPr>
        <w:ind w:left="1440" w:hanging="360"/>
      </w:pPr>
    </w:lvl>
    <w:lvl w:ilvl="2" w:tplc="B8565C92" w:tentative="1">
      <w:start w:val="1"/>
      <w:numFmt w:val="lowerRoman"/>
      <w:lvlText w:val="%3."/>
      <w:lvlJc w:val="right"/>
      <w:pPr>
        <w:ind w:left="2160" w:hanging="180"/>
      </w:pPr>
    </w:lvl>
    <w:lvl w:ilvl="3" w:tplc="C3CE4BA2" w:tentative="1">
      <w:start w:val="1"/>
      <w:numFmt w:val="decimal"/>
      <w:lvlText w:val="%4."/>
      <w:lvlJc w:val="left"/>
      <w:pPr>
        <w:ind w:left="2880" w:hanging="360"/>
      </w:pPr>
    </w:lvl>
    <w:lvl w:ilvl="4" w:tplc="00C26CE4" w:tentative="1">
      <w:start w:val="1"/>
      <w:numFmt w:val="lowerLetter"/>
      <w:lvlText w:val="%5."/>
      <w:lvlJc w:val="left"/>
      <w:pPr>
        <w:ind w:left="3600" w:hanging="360"/>
      </w:pPr>
    </w:lvl>
    <w:lvl w:ilvl="5" w:tplc="F962A604" w:tentative="1">
      <w:start w:val="1"/>
      <w:numFmt w:val="lowerRoman"/>
      <w:lvlText w:val="%6."/>
      <w:lvlJc w:val="right"/>
      <w:pPr>
        <w:ind w:left="4320" w:hanging="180"/>
      </w:pPr>
    </w:lvl>
    <w:lvl w:ilvl="6" w:tplc="942CDCE4" w:tentative="1">
      <w:start w:val="1"/>
      <w:numFmt w:val="decimal"/>
      <w:lvlText w:val="%7."/>
      <w:lvlJc w:val="left"/>
      <w:pPr>
        <w:ind w:left="5040" w:hanging="360"/>
      </w:pPr>
    </w:lvl>
    <w:lvl w:ilvl="7" w:tplc="CAFA81C6" w:tentative="1">
      <w:start w:val="1"/>
      <w:numFmt w:val="lowerLetter"/>
      <w:lvlText w:val="%8."/>
      <w:lvlJc w:val="left"/>
      <w:pPr>
        <w:ind w:left="5760" w:hanging="360"/>
      </w:pPr>
    </w:lvl>
    <w:lvl w:ilvl="8" w:tplc="11321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F629FB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5F6BB9A" w:tentative="1">
      <w:start w:val="1"/>
      <w:numFmt w:val="lowerLetter"/>
      <w:lvlText w:val="%2."/>
      <w:lvlJc w:val="left"/>
      <w:pPr>
        <w:ind w:left="4135" w:hanging="360"/>
      </w:pPr>
    </w:lvl>
    <w:lvl w:ilvl="2" w:tplc="8D742878" w:tentative="1">
      <w:start w:val="1"/>
      <w:numFmt w:val="lowerRoman"/>
      <w:lvlText w:val="%3."/>
      <w:lvlJc w:val="right"/>
      <w:pPr>
        <w:ind w:left="4855" w:hanging="180"/>
      </w:pPr>
    </w:lvl>
    <w:lvl w:ilvl="3" w:tplc="06321E0A" w:tentative="1">
      <w:start w:val="1"/>
      <w:numFmt w:val="decimal"/>
      <w:lvlText w:val="%4."/>
      <w:lvlJc w:val="left"/>
      <w:pPr>
        <w:ind w:left="5575" w:hanging="360"/>
      </w:pPr>
    </w:lvl>
    <w:lvl w:ilvl="4" w:tplc="EDF8EFEC" w:tentative="1">
      <w:start w:val="1"/>
      <w:numFmt w:val="lowerLetter"/>
      <w:lvlText w:val="%5."/>
      <w:lvlJc w:val="left"/>
      <w:pPr>
        <w:ind w:left="6295" w:hanging="360"/>
      </w:pPr>
    </w:lvl>
    <w:lvl w:ilvl="5" w:tplc="E9A4DF6E" w:tentative="1">
      <w:start w:val="1"/>
      <w:numFmt w:val="lowerRoman"/>
      <w:lvlText w:val="%6."/>
      <w:lvlJc w:val="right"/>
      <w:pPr>
        <w:ind w:left="7015" w:hanging="180"/>
      </w:pPr>
    </w:lvl>
    <w:lvl w:ilvl="6" w:tplc="00CCCF80" w:tentative="1">
      <w:start w:val="1"/>
      <w:numFmt w:val="decimal"/>
      <w:lvlText w:val="%7."/>
      <w:lvlJc w:val="left"/>
      <w:pPr>
        <w:ind w:left="7735" w:hanging="360"/>
      </w:pPr>
    </w:lvl>
    <w:lvl w:ilvl="7" w:tplc="DCAEA4F2" w:tentative="1">
      <w:start w:val="1"/>
      <w:numFmt w:val="lowerLetter"/>
      <w:lvlText w:val="%8."/>
      <w:lvlJc w:val="left"/>
      <w:pPr>
        <w:ind w:left="8455" w:hanging="360"/>
      </w:pPr>
    </w:lvl>
    <w:lvl w:ilvl="8" w:tplc="7060A1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4E2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71C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D4D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0796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7956"/>
  <w15:docId w15:val="{69FF31AB-03F7-4063-B512-A0F0A834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ECDD-0CFE-40BF-AA3B-C73564EC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2024-06-25T10:43:00Z</dcterms:modified>
</cp:coreProperties>
</file>