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05846" w:rsidTr="00F05846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05846" w:rsidRDefault="00F0584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846" w:rsidRDefault="00F0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846" w:rsidRDefault="00F0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05846" w:rsidRDefault="00F0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05846" w:rsidRDefault="00F0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05846" w:rsidRDefault="00F0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05846" w:rsidRDefault="00F058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F05846" w:rsidRDefault="00F0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05846" w:rsidRDefault="00F0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846" w:rsidRDefault="00F0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46" w:rsidRDefault="00F0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46" w:rsidRDefault="00F0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46" w:rsidRDefault="00F058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045/2025</w:t>
            </w:r>
          </w:p>
        </w:tc>
      </w:tr>
      <w:tr w:rsidR="00F05846" w:rsidTr="00F05846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46" w:rsidRDefault="00F05846" w:rsidP="00F8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MAURO CARRILHO MONTEALVÃO – REPUBLICANOS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F05846" w:rsidRDefault="00F05846" w:rsidP="00F058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5846" w:rsidRDefault="00F05846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7900A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7900AA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846">
        <w:rPr>
          <w:rFonts w:ascii="Times New Roman" w:hAnsi="Times New Roman" w:cs="Times New Roman"/>
          <w:b/>
          <w:bCs/>
          <w:sz w:val="24"/>
          <w:szCs w:val="24"/>
        </w:rPr>
        <w:t>DRº</w:t>
      </w:r>
      <w:proofErr w:type="spellEnd"/>
      <w:r w:rsidR="00F05846">
        <w:rPr>
          <w:rFonts w:ascii="Times New Roman" w:hAnsi="Times New Roman" w:cs="Times New Roman"/>
          <w:b/>
          <w:bCs/>
          <w:sz w:val="24"/>
          <w:szCs w:val="24"/>
        </w:rPr>
        <w:t xml:space="preserve"> LUIZ OVANDO </w:t>
      </w:r>
      <w:r w:rsidR="00F05846" w:rsidRPr="00B43DA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846">
        <w:rPr>
          <w:rFonts w:ascii="Times New Roman" w:hAnsi="Times New Roman" w:cs="Times New Roman"/>
          <w:b/>
          <w:bCs/>
          <w:sz w:val="24"/>
          <w:szCs w:val="24"/>
        </w:rPr>
        <w:t xml:space="preserve">Deputado </w:t>
      </w:r>
      <w:r w:rsidR="00A07FFA">
        <w:rPr>
          <w:rFonts w:ascii="Times New Roman" w:hAnsi="Times New Roman" w:cs="Times New Roman"/>
          <w:b/>
          <w:bCs/>
          <w:sz w:val="24"/>
          <w:szCs w:val="24"/>
        </w:rPr>
        <w:t>Federal do Es</w:t>
      </w:r>
      <w:r w:rsidR="00B45FB0">
        <w:rPr>
          <w:rFonts w:ascii="Times New Roman" w:hAnsi="Times New Roman" w:cs="Times New Roman"/>
          <w:b/>
          <w:bCs/>
          <w:sz w:val="24"/>
          <w:szCs w:val="24"/>
        </w:rPr>
        <w:t>tado de Mato Grosso do Sul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05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7900A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DESTINAÇÃO DE RECURSOS FINANCEIROS, ATRAVÉS DE EMENDA PARLAMENTAR PARA A AQUISIÇÃ</w:t>
      </w:r>
      <w:r w:rsidR="00F05846">
        <w:rPr>
          <w:b/>
          <w:i/>
          <w:sz w:val="24"/>
          <w:szCs w:val="24"/>
        </w:rPr>
        <w:t>O DE UMA RETROESCAVADEIRA PARA AUTARQUIA SAAE</w:t>
      </w:r>
      <w:r w:rsidR="009709AF">
        <w:rPr>
          <w:b/>
          <w:i/>
          <w:sz w:val="24"/>
          <w:szCs w:val="24"/>
        </w:rPr>
        <w:t xml:space="preserve"> – SERVIÇO AUTÔNOMO DE ÀGUA E ESGOTO,</w:t>
      </w:r>
      <w:r>
        <w:rPr>
          <w:b/>
          <w:i/>
          <w:sz w:val="24"/>
          <w:szCs w:val="24"/>
        </w:rPr>
        <w:t xml:space="preserve"> </w:t>
      </w:r>
      <w:r w:rsidR="009709AF">
        <w:rPr>
          <w:b/>
          <w:i/>
          <w:sz w:val="24"/>
          <w:szCs w:val="24"/>
        </w:rPr>
        <w:t>DO</w:t>
      </w:r>
      <w:r>
        <w:rPr>
          <w:b/>
          <w:i/>
          <w:sz w:val="24"/>
          <w:szCs w:val="24"/>
        </w:rPr>
        <w:t xml:space="preserve"> MUNICÍPIO DE JARAGUARI-MS.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7900A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9709AF" w:rsidRDefault="009709AF" w:rsidP="009709A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B45FB0" w:rsidRPr="00B45FB0" w:rsidRDefault="00B45FB0" w:rsidP="009709A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45FB0">
        <w:rPr>
          <w:rFonts w:ascii="Times New Roman" w:hAnsi="Times New Roman" w:cs="Times New Roman"/>
          <w:sz w:val="24"/>
          <w:szCs w:val="24"/>
        </w:rPr>
        <w:t>A aquisição de uma retroescavadeira para o SAAE se justifica pela necessidade de otimizar os serviços de escavação e movimentação de terra, que são essenciais para a realização de obras de infraestrutura, como a instalação, manutenção e reparo de redes de água e esgoto, além de ações de drenagem e outras intervenções urbanas. A retroescavadeira é uma máquina versátil que proporciona agilidade e eficiência na execução dessas atividades, permitindo a redução do tempo de execução das obras e, consequentemente, o impacto menor para a população e para as operações da autarquia.</w:t>
      </w:r>
    </w:p>
    <w:p w:rsidR="00B45FB0" w:rsidRPr="00B45FB0" w:rsidRDefault="00B45FB0" w:rsidP="009709A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45FB0">
        <w:rPr>
          <w:rFonts w:ascii="Times New Roman" w:hAnsi="Times New Roman" w:cs="Times New Roman"/>
          <w:sz w:val="24"/>
          <w:szCs w:val="24"/>
        </w:rPr>
        <w:t>Além disso, a compra do equipamento trará uma significativa economia de custos operacionais. Atualmente, a locação de máquinas e a contratação de empresas terceirizadas para execução desses serviços representam um custo recorrente. A aquisição da retroescavadeira reduzirá essa dependência, tornando o SAAE mais autossuficiente e econômico a longo prazo.</w:t>
      </w:r>
    </w:p>
    <w:p w:rsidR="00B45FB0" w:rsidRPr="00B45FB0" w:rsidRDefault="00B45FB0" w:rsidP="009709A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45FB0">
        <w:rPr>
          <w:rFonts w:ascii="Times New Roman" w:hAnsi="Times New Roman" w:cs="Times New Roman"/>
          <w:sz w:val="24"/>
          <w:szCs w:val="24"/>
        </w:rPr>
        <w:t xml:space="preserve">A versatilidade do equipamento também é um fator importante, pois ele pode ser utilizado em diferentes frentes de trabalho, adaptando-se às diversas necessidades do setor de saneamento, seja na escavação, movimentação de terra, remoção de entulho ou até mesmo na </w:t>
      </w:r>
      <w:r w:rsidRPr="00B45FB0">
        <w:rPr>
          <w:rFonts w:ascii="Times New Roman" w:hAnsi="Times New Roman" w:cs="Times New Roman"/>
          <w:sz w:val="24"/>
          <w:szCs w:val="24"/>
        </w:rPr>
        <w:lastRenderedPageBreak/>
        <w:t>realização de tarefas de drenagem e limpeza. Com isso, a capacidade operacional do SAAE será aumentada, permitindo um atendimento mais rápido e eficiente à crescente demanda de serviços.</w:t>
      </w:r>
    </w:p>
    <w:p w:rsidR="00B45FB0" w:rsidRPr="00B45FB0" w:rsidRDefault="00B45FB0" w:rsidP="009709A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45FB0">
        <w:rPr>
          <w:rFonts w:ascii="Times New Roman" w:hAnsi="Times New Roman" w:cs="Times New Roman"/>
          <w:sz w:val="24"/>
          <w:szCs w:val="24"/>
        </w:rPr>
        <w:t>Outro ponto relevante é que a retroescavadeira moderna oferece maior segurança no trabalho, tanto para os operadores quanto para a equipe envolvida. Ao optar por um equipamento novo ou bem conservado, a autarquia garante que está em conformidade com as normas de segurança e com a legislação ambiental, reduzindo riscos e melhorando as condições de trabalho.</w:t>
      </w:r>
    </w:p>
    <w:p w:rsidR="00E60C37" w:rsidRPr="00B45FB0" w:rsidRDefault="00B45FB0" w:rsidP="009709A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45FB0">
        <w:rPr>
          <w:rFonts w:ascii="Times New Roman" w:hAnsi="Times New Roman" w:cs="Times New Roman"/>
          <w:sz w:val="24"/>
          <w:szCs w:val="24"/>
        </w:rPr>
        <w:t>Por fim, a compra do equipamento também contribui para a sustentabilidade, uma vez que as retroescavadeiras mais modernas são mais eficientes em termos de consumo de combustível e emissões de poluentes, alinhando-se às exigências ambientais da sociedade e da legislação vigente. Isso demonstra a responsabilidade do SAAE com a sustentabilidade e com a redução dos impactos ambientais das obras de saneamento.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7900A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março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F0584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MAURO CARRILHO MONTEALVÃO - REPUBLICANOS</w:t>
      </w:r>
    </w:p>
    <w:p w:rsidR="00F725A8" w:rsidRPr="00B43DA9" w:rsidRDefault="007900A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02" w:rsidRDefault="002A4B02">
      <w:pPr>
        <w:spacing w:after="0" w:line="240" w:lineRule="auto"/>
      </w:pPr>
      <w:r>
        <w:separator/>
      </w:r>
    </w:p>
  </w:endnote>
  <w:endnote w:type="continuationSeparator" w:id="0">
    <w:p w:rsidR="002A4B02" w:rsidRDefault="002A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7900A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7900A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02" w:rsidRDefault="002A4B02">
      <w:pPr>
        <w:spacing w:after="0" w:line="240" w:lineRule="auto"/>
      </w:pPr>
      <w:r>
        <w:separator/>
      </w:r>
    </w:p>
  </w:footnote>
  <w:footnote w:type="continuationSeparator" w:id="0">
    <w:p w:rsidR="002A4B02" w:rsidRDefault="002A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7900A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900A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900A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A9A0D77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6E49158" w:tentative="1">
      <w:start w:val="1"/>
      <w:numFmt w:val="lowerLetter"/>
      <w:lvlText w:val="%2."/>
      <w:lvlJc w:val="left"/>
      <w:pPr>
        <w:ind w:left="1440" w:hanging="360"/>
      </w:pPr>
    </w:lvl>
    <w:lvl w:ilvl="2" w:tplc="58C2A20C" w:tentative="1">
      <w:start w:val="1"/>
      <w:numFmt w:val="lowerRoman"/>
      <w:lvlText w:val="%3."/>
      <w:lvlJc w:val="right"/>
      <w:pPr>
        <w:ind w:left="2160" w:hanging="180"/>
      </w:pPr>
    </w:lvl>
    <w:lvl w:ilvl="3" w:tplc="22CEBCA2" w:tentative="1">
      <w:start w:val="1"/>
      <w:numFmt w:val="decimal"/>
      <w:lvlText w:val="%4."/>
      <w:lvlJc w:val="left"/>
      <w:pPr>
        <w:ind w:left="2880" w:hanging="360"/>
      </w:pPr>
    </w:lvl>
    <w:lvl w:ilvl="4" w:tplc="1F80EC10" w:tentative="1">
      <w:start w:val="1"/>
      <w:numFmt w:val="lowerLetter"/>
      <w:lvlText w:val="%5."/>
      <w:lvlJc w:val="left"/>
      <w:pPr>
        <w:ind w:left="3600" w:hanging="360"/>
      </w:pPr>
    </w:lvl>
    <w:lvl w:ilvl="5" w:tplc="C122D2EE" w:tentative="1">
      <w:start w:val="1"/>
      <w:numFmt w:val="lowerRoman"/>
      <w:lvlText w:val="%6."/>
      <w:lvlJc w:val="right"/>
      <w:pPr>
        <w:ind w:left="4320" w:hanging="180"/>
      </w:pPr>
    </w:lvl>
    <w:lvl w:ilvl="6" w:tplc="870EB818" w:tentative="1">
      <w:start w:val="1"/>
      <w:numFmt w:val="decimal"/>
      <w:lvlText w:val="%7."/>
      <w:lvlJc w:val="left"/>
      <w:pPr>
        <w:ind w:left="5040" w:hanging="360"/>
      </w:pPr>
    </w:lvl>
    <w:lvl w:ilvl="7" w:tplc="1F0447E4" w:tentative="1">
      <w:start w:val="1"/>
      <w:numFmt w:val="lowerLetter"/>
      <w:lvlText w:val="%8."/>
      <w:lvlJc w:val="left"/>
      <w:pPr>
        <w:ind w:left="5760" w:hanging="360"/>
      </w:pPr>
    </w:lvl>
    <w:lvl w:ilvl="8" w:tplc="6D246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45C08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3F44F6A" w:tentative="1">
      <w:start w:val="1"/>
      <w:numFmt w:val="lowerLetter"/>
      <w:lvlText w:val="%2."/>
      <w:lvlJc w:val="left"/>
      <w:pPr>
        <w:ind w:left="4135" w:hanging="360"/>
      </w:pPr>
    </w:lvl>
    <w:lvl w:ilvl="2" w:tplc="FC24A534" w:tentative="1">
      <w:start w:val="1"/>
      <w:numFmt w:val="lowerRoman"/>
      <w:lvlText w:val="%3."/>
      <w:lvlJc w:val="right"/>
      <w:pPr>
        <w:ind w:left="4855" w:hanging="180"/>
      </w:pPr>
    </w:lvl>
    <w:lvl w:ilvl="3" w:tplc="669841C2" w:tentative="1">
      <w:start w:val="1"/>
      <w:numFmt w:val="decimal"/>
      <w:lvlText w:val="%4."/>
      <w:lvlJc w:val="left"/>
      <w:pPr>
        <w:ind w:left="5575" w:hanging="360"/>
      </w:pPr>
    </w:lvl>
    <w:lvl w:ilvl="4" w:tplc="3E6C252C" w:tentative="1">
      <w:start w:val="1"/>
      <w:numFmt w:val="lowerLetter"/>
      <w:lvlText w:val="%5."/>
      <w:lvlJc w:val="left"/>
      <w:pPr>
        <w:ind w:left="6295" w:hanging="360"/>
      </w:pPr>
    </w:lvl>
    <w:lvl w:ilvl="5" w:tplc="5590069E" w:tentative="1">
      <w:start w:val="1"/>
      <w:numFmt w:val="lowerRoman"/>
      <w:lvlText w:val="%6."/>
      <w:lvlJc w:val="right"/>
      <w:pPr>
        <w:ind w:left="7015" w:hanging="180"/>
      </w:pPr>
    </w:lvl>
    <w:lvl w:ilvl="6" w:tplc="41443536" w:tentative="1">
      <w:start w:val="1"/>
      <w:numFmt w:val="decimal"/>
      <w:lvlText w:val="%7."/>
      <w:lvlJc w:val="left"/>
      <w:pPr>
        <w:ind w:left="7735" w:hanging="360"/>
      </w:pPr>
    </w:lvl>
    <w:lvl w:ilvl="7" w:tplc="A32092CE" w:tentative="1">
      <w:start w:val="1"/>
      <w:numFmt w:val="lowerLetter"/>
      <w:lvlText w:val="%8."/>
      <w:lvlJc w:val="left"/>
      <w:pPr>
        <w:ind w:left="8455" w:hanging="360"/>
      </w:pPr>
    </w:lvl>
    <w:lvl w:ilvl="8" w:tplc="780E2AD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A4B02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900AA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709AF"/>
    <w:rsid w:val="009A145D"/>
    <w:rsid w:val="009B427A"/>
    <w:rsid w:val="009C323A"/>
    <w:rsid w:val="009E07BE"/>
    <w:rsid w:val="00A07FFA"/>
    <w:rsid w:val="00A33D90"/>
    <w:rsid w:val="00A52D6F"/>
    <w:rsid w:val="00A805F9"/>
    <w:rsid w:val="00AC0ED4"/>
    <w:rsid w:val="00AC3113"/>
    <w:rsid w:val="00AD1D4B"/>
    <w:rsid w:val="00AE4CD3"/>
    <w:rsid w:val="00B24177"/>
    <w:rsid w:val="00B372F4"/>
    <w:rsid w:val="00B43DA9"/>
    <w:rsid w:val="00B45FB0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05846"/>
    <w:rsid w:val="00F2314F"/>
    <w:rsid w:val="00F34FD6"/>
    <w:rsid w:val="00F506EC"/>
    <w:rsid w:val="00F608DB"/>
    <w:rsid w:val="00F725A8"/>
    <w:rsid w:val="00F87682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9044C-5284-4879-9109-2EC5977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09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9709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00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C80B-F910-4F67-AFF1-813E2CB0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13</cp:revision>
  <cp:lastPrinted>2021-04-20T10:19:00Z</cp:lastPrinted>
  <dcterms:created xsi:type="dcterms:W3CDTF">2021-04-20T10:09:00Z</dcterms:created>
  <dcterms:modified xsi:type="dcterms:W3CDTF">2025-03-25T12:05:00Z</dcterms:modified>
</cp:coreProperties>
</file>