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C53BF7" w:rsidTr="00C53BF7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53BF7" w:rsidRDefault="00C53BF7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BF7" w:rsidRDefault="00C53BF7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3BF7" w:rsidRDefault="00C5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C53BF7" w:rsidRDefault="00C5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C53BF7" w:rsidRDefault="00C5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C53BF7" w:rsidRDefault="00C5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C53BF7" w:rsidRDefault="00C53B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C53BF7" w:rsidRDefault="00C5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C53BF7" w:rsidRDefault="00C53BF7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BF7" w:rsidRDefault="00C5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F7" w:rsidRDefault="00C5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F7" w:rsidRDefault="00C5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F7" w:rsidRDefault="00C53BF7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053/2024</w:t>
            </w:r>
          </w:p>
        </w:tc>
      </w:tr>
      <w:tr w:rsidR="00C53BF7" w:rsidTr="00C53BF7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F7" w:rsidRDefault="00C53BF7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 - PSD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D4266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D4266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C5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D4266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RECUPERAÇÃO DO ASSOALHO DA PONTE </w:t>
      </w:r>
      <w:r w:rsidR="00B517E2">
        <w:rPr>
          <w:b/>
          <w:i/>
          <w:sz w:val="24"/>
          <w:szCs w:val="24"/>
        </w:rPr>
        <w:t>SOBRE O CÓRREGO JATOBÁ, LOCALIZADA</w:t>
      </w:r>
      <w:r>
        <w:rPr>
          <w:b/>
          <w:i/>
          <w:sz w:val="24"/>
          <w:szCs w:val="24"/>
        </w:rPr>
        <w:t xml:space="preserve"> NO ASSENTAMENTO DO SETE</w:t>
      </w:r>
      <w:r w:rsidR="00B517E2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ÁREA RURAL DESTE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D4266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C53BF7" w:rsidRDefault="00C53BF7" w:rsidP="00B517E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recuperação da ponte </w:t>
      </w:r>
      <w:r w:rsidRPr="00E65306">
        <w:rPr>
          <w:rFonts w:ascii="Times New Roman" w:hAnsi="Times New Roman" w:cs="Times New Roman"/>
          <w:sz w:val="24"/>
          <w:szCs w:val="24"/>
        </w:rPr>
        <w:t xml:space="preserve">é uma </w:t>
      </w:r>
      <w:r w:rsidR="00B517E2">
        <w:rPr>
          <w:rFonts w:ascii="Times New Roman" w:hAnsi="Times New Roman" w:cs="Times New Roman"/>
          <w:sz w:val="24"/>
          <w:szCs w:val="24"/>
        </w:rPr>
        <w:t>iniciativa de vital importância, pois garante que</w:t>
      </w:r>
      <w:bookmarkStart w:id="0" w:name="_GoBack"/>
      <w:bookmarkEnd w:id="0"/>
      <w:r w:rsidRPr="00E65306">
        <w:rPr>
          <w:rFonts w:ascii="Times New Roman" w:hAnsi="Times New Roman" w:cs="Times New Roman"/>
          <w:sz w:val="24"/>
          <w:szCs w:val="24"/>
        </w:rPr>
        <w:t xml:space="preserve"> a travessia seja segura para todos os usuários, incluindo pedestres, ciclistas, motociclistas e veículos maiores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306">
        <w:rPr>
          <w:rFonts w:ascii="Times New Roman" w:hAnsi="Times New Roman" w:cs="Times New Roman"/>
          <w:sz w:val="24"/>
          <w:szCs w:val="24"/>
        </w:rPr>
        <w:t xml:space="preserve">pois uma ponte em más condições pode representar um grave risco de acidentes. 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D4266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15 de julho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D4266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F725A8" w:rsidRPr="00B43DA9" w:rsidRDefault="00D4266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4F" w:rsidRDefault="00934A4F">
      <w:pPr>
        <w:spacing w:after="0" w:line="240" w:lineRule="auto"/>
      </w:pPr>
      <w:r>
        <w:separator/>
      </w:r>
    </w:p>
  </w:endnote>
  <w:endnote w:type="continuationSeparator" w:id="0">
    <w:p w:rsidR="00934A4F" w:rsidRDefault="0093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D4266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D42660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4F" w:rsidRDefault="00934A4F">
      <w:pPr>
        <w:spacing w:after="0" w:line="240" w:lineRule="auto"/>
      </w:pPr>
      <w:r>
        <w:separator/>
      </w:r>
    </w:p>
  </w:footnote>
  <w:footnote w:type="continuationSeparator" w:id="0">
    <w:p w:rsidR="00934A4F" w:rsidRDefault="0093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4266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D4266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D4266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CC89D9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4AC14EE" w:tentative="1">
      <w:start w:val="1"/>
      <w:numFmt w:val="lowerLetter"/>
      <w:lvlText w:val="%2."/>
      <w:lvlJc w:val="left"/>
      <w:pPr>
        <w:ind w:left="1440" w:hanging="360"/>
      </w:pPr>
    </w:lvl>
    <w:lvl w:ilvl="2" w:tplc="3934DC70" w:tentative="1">
      <w:start w:val="1"/>
      <w:numFmt w:val="lowerRoman"/>
      <w:lvlText w:val="%3."/>
      <w:lvlJc w:val="right"/>
      <w:pPr>
        <w:ind w:left="2160" w:hanging="180"/>
      </w:pPr>
    </w:lvl>
    <w:lvl w:ilvl="3" w:tplc="6AC69C7A" w:tentative="1">
      <w:start w:val="1"/>
      <w:numFmt w:val="decimal"/>
      <w:lvlText w:val="%4."/>
      <w:lvlJc w:val="left"/>
      <w:pPr>
        <w:ind w:left="2880" w:hanging="360"/>
      </w:pPr>
    </w:lvl>
    <w:lvl w:ilvl="4" w:tplc="6AB652A4" w:tentative="1">
      <w:start w:val="1"/>
      <w:numFmt w:val="lowerLetter"/>
      <w:lvlText w:val="%5."/>
      <w:lvlJc w:val="left"/>
      <w:pPr>
        <w:ind w:left="3600" w:hanging="360"/>
      </w:pPr>
    </w:lvl>
    <w:lvl w:ilvl="5" w:tplc="B0506564" w:tentative="1">
      <w:start w:val="1"/>
      <w:numFmt w:val="lowerRoman"/>
      <w:lvlText w:val="%6."/>
      <w:lvlJc w:val="right"/>
      <w:pPr>
        <w:ind w:left="4320" w:hanging="180"/>
      </w:pPr>
    </w:lvl>
    <w:lvl w:ilvl="6" w:tplc="2E3E56A8" w:tentative="1">
      <w:start w:val="1"/>
      <w:numFmt w:val="decimal"/>
      <w:lvlText w:val="%7."/>
      <w:lvlJc w:val="left"/>
      <w:pPr>
        <w:ind w:left="5040" w:hanging="360"/>
      </w:pPr>
    </w:lvl>
    <w:lvl w:ilvl="7" w:tplc="F84890D0" w:tentative="1">
      <w:start w:val="1"/>
      <w:numFmt w:val="lowerLetter"/>
      <w:lvlText w:val="%8."/>
      <w:lvlJc w:val="left"/>
      <w:pPr>
        <w:ind w:left="5760" w:hanging="360"/>
      </w:pPr>
    </w:lvl>
    <w:lvl w:ilvl="8" w:tplc="286E5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05245D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EA6F374" w:tentative="1">
      <w:start w:val="1"/>
      <w:numFmt w:val="lowerLetter"/>
      <w:lvlText w:val="%2."/>
      <w:lvlJc w:val="left"/>
      <w:pPr>
        <w:ind w:left="4135" w:hanging="360"/>
      </w:pPr>
    </w:lvl>
    <w:lvl w:ilvl="2" w:tplc="3276684A" w:tentative="1">
      <w:start w:val="1"/>
      <w:numFmt w:val="lowerRoman"/>
      <w:lvlText w:val="%3."/>
      <w:lvlJc w:val="right"/>
      <w:pPr>
        <w:ind w:left="4855" w:hanging="180"/>
      </w:pPr>
    </w:lvl>
    <w:lvl w:ilvl="3" w:tplc="65AA99E4" w:tentative="1">
      <w:start w:val="1"/>
      <w:numFmt w:val="decimal"/>
      <w:lvlText w:val="%4."/>
      <w:lvlJc w:val="left"/>
      <w:pPr>
        <w:ind w:left="5575" w:hanging="360"/>
      </w:pPr>
    </w:lvl>
    <w:lvl w:ilvl="4" w:tplc="373C4BE4" w:tentative="1">
      <w:start w:val="1"/>
      <w:numFmt w:val="lowerLetter"/>
      <w:lvlText w:val="%5."/>
      <w:lvlJc w:val="left"/>
      <w:pPr>
        <w:ind w:left="6295" w:hanging="360"/>
      </w:pPr>
    </w:lvl>
    <w:lvl w:ilvl="5" w:tplc="EBEEB172" w:tentative="1">
      <w:start w:val="1"/>
      <w:numFmt w:val="lowerRoman"/>
      <w:lvlText w:val="%6."/>
      <w:lvlJc w:val="right"/>
      <w:pPr>
        <w:ind w:left="7015" w:hanging="180"/>
      </w:pPr>
    </w:lvl>
    <w:lvl w:ilvl="6" w:tplc="E0E43F9A" w:tentative="1">
      <w:start w:val="1"/>
      <w:numFmt w:val="decimal"/>
      <w:lvlText w:val="%7."/>
      <w:lvlJc w:val="left"/>
      <w:pPr>
        <w:ind w:left="7735" w:hanging="360"/>
      </w:pPr>
    </w:lvl>
    <w:lvl w:ilvl="7" w:tplc="84B46E8E" w:tentative="1">
      <w:start w:val="1"/>
      <w:numFmt w:val="lowerLetter"/>
      <w:lvlText w:val="%8."/>
      <w:lvlJc w:val="left"/>
      <w:pPr>
        <w:ind w:left="8455" w:hanging="360"/>
      </w:pPr>
    </w:lvl>
    <w:lvl w:ilvl="8" w:tplc="ADBEDA1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34A4F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17E2"/>
    <w:rsid w:val="00B557E3"/>
    <w:rsid w:val="00B577A6"/>
    <w:rsid w:val="00C12059"/>
    <w:rsid w:val="00C16A6A"/>
    <w:rsid w:val="00C2701D"/>
    <w:rsid w:val="00C27483"/>
    <w:rsid w:val="00C53BF7"/>
    <w:rsid w:val="00C82E10"/>
    <w:rsid w:val="00CB3C6C"/>
    <w:rsid w:val="00CE054E"/>
    <w:rsid w:val="00D24BCE"/>
    <w:rsid w:val="00D31C7A"/>
    <w:rsid w:val="00D330AC"/>
    <w:rsid w:val="00D42660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A0A8"/>
  <w15:docId w15:val="{F1CD6081-7CE8-478A-8658-1DF9C7D0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65287-9A35-4AA2-BA53-08711851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11</cp:revision>
  <cp:lastPrinted>2021-04-20T10:19:00Z</cp:lastPrinted>
  <dcterms:created xsi:type="dcterms:W3CDTF">2021-04-20T10:09:00Z</dcterms:created>
  <dcterms:modified xsi:type="dcterms:W3CDTF">2024-07-16T10:06:00Z</dcterms:modified>
</cp:coreProperties>
</file>