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3969"/>
        <w:gridCol w:w="3359"/>
        <w:gridCol w:w="1880"/>
      </w:tblGrid>
      <w:tr w:rsidR="00173563" w:rsidTr="00173563">
        <w:trPr>
          <w:cantSplit/>
          <w:trHeight w:val="1134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173563" w:rsidRDefault="00173563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563" w:rsidRDefault="001735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563" w:rsidRDefault="001735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173563" w:rsidRDefault="001735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173563" w:rsidRDefault="001735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173563" w:rsidRDefault="001735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173563" w:rsidRDefault="001735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173563" w:rsidRDefault="001735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173563" w:rsidRDefault="001735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563" w:rsidRDefault="001735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563" w:rsidRDefault="001735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563" w:rsidRDefault="001735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563" w:rsidRDefault="001735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060/2024</w:t>
            </w:r>
          </w:p>
        </w:tc>
      </w:tr>
      <w:tr w:rsidR="00173563" w:rsidTr="00173563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3" w:rsidRDefault="001735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DAVI GOMES BARBOSA - PSD</w:t>
            </w:r>
          </w:p>
        </w:tc>
      </w:tr>
    </w:tbl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B55DA7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B55DA7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173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B55DA7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COLOCAÇÃO DE REDUTOR</w:t>
      </w:r>
      <w:r w:rsidR="006302B0">
        <w:rPr>
          <w:b/>
          <w:i/>
          <w:sz w:val="24"/>
          <w:szCs w:val="24"/>
        </w:rPr>
        <w:t xml:space="preserve"> DE VELOCI</w:t>
      </w:r>
      <w:r w:rsidR="00173563">
        <w:rPr>
          <w:b/>
          <w:i/>
          <w:sz w:val="24"/>
          <w:szCs w:val="24"/>
        </w:rPr>
        <w:t>DADE TIPO QUEBRA MOLA</w:t>
      </w:r>
      <w:r>
        <w:rPr>
          <w:b/>
          <w:i/>
          <w:sz w:val="24"/>
          <w:szCs w:val="24"/>
        </w:rPr>
        <w:t>S,</w:t>
      </w:r>
      <w:r w:rsidR="00173563">
        <w:rPr>
          <w:b/>
          <w:i/>
          <w:sz w:val="24"/>
          <w:szCs w:val="24"/>
        </w:rPr>
        <w:t xml:space="preserve"> NAS RUAS </w:t>
      </w:r>
      <w:r w:rsidR="006302B0">
        <w:rPr>
          <w:b/>
          <w:i/>
          <w:sz w:val="24"/>
          <w:szCs w:val="24"/>
        </w:rPr>
        <w:t xml:space="preserve">EXISTENTES </w:t>
      </w:r>
      <w:r w:rsidR="00173563">
        <w:rPr>
          <w:b/>
          <w:i/>
          <w:sz w:val="24"/>
          <w:szCs w:val="24"/>
        </w:rPr>
        <w:t>DE</w:t>
      </w:r>
      <w:r w:rsidR="006302B0">
        <w:rPr>
          <w:b/>
          <w:i/>
          <w:sz w:val="24"/>
          <w:szCs w:val="24"/>
        </w:rPr>
        <w:t>N</w:t>
      </w:r>
      <w:r w:rsidR="00173563">
        <w:rPr>
          <w:b/>
          <w:i/>
          <w:sz w:val="24"/>
          <w:szCs w:val="24"/>
        </w:rPr>
        <w:t>TRO D</w:t>
      </w:r>
      <w:r>
        <w:rPr>
          <w:b/>
          <w:i/>
          <w:sz w:val="24"/>
          <w:szCs w:val="24"/>
        </w:rPr>
        <w:t>O LOTEAMENTO</w:t>
      </w:r>
      <w:r w:rsidR="006302B0">
        <w:rPr>
          <w:b/>
          <w:i/>
          <w:sz w:val="24"/>
          <w:szCs w:val="24"/>
        </w:rPr>
        <w:t xml:space="preserve"> RESIDENCIAL OTAVIANO PEREIRA</w:t>
      </w:r>
      <w:r w:rsidR="00173563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LOCALIZADO NA ÁREA URBANA DESTE 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B55DA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173563" w:rsidRDefault="006302B0" w:rsidP="0017356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a colocação da fresa</w:t>
      </w:r>
      <w:r w:rsidR="00173563">
        <w:rPr>
          <w:rFonts w:ascii="Times New Roman" w:hAnsi="Times New Roman" w:cs="Times New Roman"/>
          <w:sz w:val="24"/>
          <w:szCs w:val="24"/>
        </w:rPr>
        <w:t>, que me</w:t>
      </w:r>
      <w:r>
        <w:rPr>
          <w:rFonts w:ascii="Times New Roman" w:hAnsi="Times New Roman" w:cs="Times New Roman"/>
          <w:sz w:val="24"/>
          <w:szCs w:val="24"/>
        </w:rPr>
        <w:t>lhorou a qualidade das Ruas do B</w:t>
      </w:r>
      <w:r w:rsidR="00173563">
        <w:rPr>
          <w:rFonts w:ascii="Times New Roman" w:hAnsi="Times New Roman" w:cs="Times New Roman"/>
          <w:sz w:val="24"/>
          <w:szCs w:val="24"/>
        </w:rPr>
        <w:t>airro citado é provável que</w:t>
      </w:r>
      <w:r w:rsidR="00173563" w:rsidRPr="00173563">
        <w:rPr>
          <w:rFonts w:ascii="Times New Roman" w:hAnsi="Times New Roman" w:cs="Times New Roman"/>
          <w:sz w:val="24"/>
          <w:szCs w:val="24"/>
        </w:rPr>
        <w:t xml:space="preserve"> </w:t>
      </w:r>
      <w:r w:rsidR="00173563">
        <w:rPr>
          <w:rFonts w:ascii="Times New Roman" w:hAnsi="Times New Roman" w:cs="Times New Roman"/>
          <w:sz w:val="24"/>
          <w:szCs w:val="24"/>
        </w:rPr>
        <w:t>a velocidade excessiva de veículos pode representar riscos para pedestre</w:t>
      </w:r>
      <w:r>
        <w:rPr>
          <w:rFonts w:ascii="Times New Roman" w:hAnsi="Times New Roman" w:cs="Times New Roman"/>
          <w:sz w:val="24"/>
          <w:szCs w:val="24"/>
        </w:rPr>
        <w:t>s, ciclistas, bem como</w:t>
      </w:r>
      <w:r w:rsidR="00173563">
        <w:rPr>
          <w:rFonts w:ascii="Times New Roman" w:hAnsi="Times New Roman" w:cs="Times New Roman"/>
          <w:sz w:val="24"/>
          <w:szCs w:val="24"/>
        </w:rPr>
        <w:t xml:space="preserve"> crianças, idosos e animais de estimação, que precisam at</w:t>
      </w:r>
      <w:r>
        <w:rPr>
          <w:rFonts w:ascii="Times New Roman" w:hAnsi="Times New Roman" w:cs="Times New Roman"/>
          <w:sz w:val="24"/>
          <w:szCs w:val="24"/>
        </w:rPr>
        <w:t xml:space="preserve">ravessar as ruas com segurança. </w:t>
      </w:r>
      <w:r w:rsidR="00173563">
        <w:rPr>
          <w:rFonts w:ascii="Times New Roman" w:hAnsi="Times New Roman" w:cs="Times New Roman"/>
          <w:sz w:val="24"/>
          <w:szCs w:val="24"/>
        </w:rPr>
        <w:t>Quebra-molas incentivam uma direção mais cuidadosa.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B55DA7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16 de setembro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  <w:bookmarkStart w:id="0" w:name="_GoBack"/>
      <w:bookmarkEnd w:id="0"/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B55DA7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Davi Gomes Barbosa - PSD</w:t>
      </w:r>
    </w:p>
    <w:p w:rsidR="00F725A8" w:rsidRPr="00B43DA9" w:rsidRDefault="00B55DA7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9A3" w:rsidRDefault="006F79A3">
      <w:pPr>
        <w:spacing w:after="0" w:line="240" w:lineRule="auto"/>
      </w:pPr>
      <w:r>
        <w:separator/>
      </w:r>
    </w:p>
  </w:endnote>
  <w:endnote w:type="continuationSeparator" w:id="0">
    <w:p w:rsidR="006F79A3" w:rsidRDefault="006F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B55DA7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B55DA7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9A3" w:rsidRDefault="006F79A3">
      <w:pPr>
        <w:spacing w:after="0" w:line="240" w:lineRule="auto"/>
      </w:pPr>
      <w:r>
        <w:separator/>
      </w:r>
    </w:p>
  </w:footnote>
  <w:footnote w:type="continuationSeparator" w:id="0">
    <w:p w:rsidR="006F79A3" w:rsidRDefault="006F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B55DA7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B55DA7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B55DA7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91B2F03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1483F68" w:tentative="1">
      <w:start w:val="1"/>
      <w:numFmt w:val="lowerLetter"/>
      <w:lvlText w:val="%2."/>
      <w:lvlJc w:val="left"/>
      <w:pPr>
        <w:ind w:left="1440" w:hanging="360"/>
      </w:pPr>
    </w:lvl>
    <w:lvl w:ilvl="2" w:tplc="F37463EC" w:tentative="1">
      <w:start w:val="1"/>
      <w:numFmt w:val="lowerRoman"/>
      <w:lvlText w:val="%3."/>
      <w:lvlJc w:val="right"/>
      <w:pPr>
        <w:ind w:left="2160" w:hanging="180"/>
      </w:pPr>
    </w:lvl>
    <w:lvl w:ilvl="3" w:tplc="BFF0E3EA" w:tentative="1">
      <w:start w:val="1"/>
      <w:numFmt w:val="decimal"/>
      <w:lvlText w:val="%4."/>
      <w:lvlJc w:val="left"/>
      <w:pPr>
        <w:ind w:left="2880" w:hanging="360"/>
      </w:pPr>
    </w:lvl>
    <w:lvl w:ilvl="4" w:tplc="02803CF0" w:tentative="1">
      <w:start w:val="1"/>
      <w:numFmt w:val="lowerLetter"/>
      <w:lvlText w:val="%5."/>
      <w:lvlJc w:val="left"/>
      <w:pPr>
        <w:ind w:left="3600" w:hanging="360"/>
      </w:pPr>
    </w:lvl>
    <w:lvl w:ilvl="5" w:tplc="4B322B4E" w:tentative="1">
      <w:start w:val="1"/>
      <w:numFmt w:val="lowerRoman"/>
      <w:lvlText w:val="%6."/>
      <w:lvlJc w:val="right"/>
      <w:pPr>
        <w:ind w:left="4320" w:hanging="180"/>
      </w:pPr>
    </w:lvl>
    <w:lvl w:ilvl="6" w:tplc="BA280D98" w:tentative="1">
      <w:start w:val="1"/>
      <w:numFmt w:val="decimal"/>
      <w:lvlText w:val="%7."/>
      <w:lvlJc w:val="left"/>
      <w:pPr>
        <w:ind w:left="5040" w:hanging="360"/>
      </w:pPr>
    </w:lvl>
    <w:lvl w:ilvl="7" w:tplc="D7E4C52C" w:tentative="1">
      <w:start w:val="1"/>
      <w:numFmt w:val="lowerLetter"/>
      <w:lvlText w:val="%8."/>
      <w:lvlJc w:val="left"/>
      <w:pPr>
        <w:ind w:left="5760" w:hanging="360"/>
      </w:pPr>
    </w:lvl>
    <w:lvl w:ilvl="8" w:tplc="D1425A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5EE6D0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B3C1214" w:tentative="1">
      <w:start w:val="1"/>
      <w:numFmt w:val="lowerLetter"/>
      <w:lvlText w:val="%2."/>
      <w:lvlJc w:val="left"/>
      <w:pPr>
        <w:ind w:left="4135" w:hanging="360"/>
      </w:pPr>
    </w:lvl>
    <w:lvl w:ilvl="2" w:tplc="07F81C80" w:tentative="1">
      <w:start w:val="1"/>
      <w:numFmt w:val="lowerRoman"/>
      <w:lvlText w:val="%3."/>
      <w:lvlJc w:val="right"/>
      <w:pPr>
        <w:ind w:left="4855" w:hanging="180"/>
      </w:pPr>
    </w:lvl>
    <w:lvl w:ilvl="3" w:tplc="A9DAB2B8" w:tentative="1">
      <w:start w:val="1"/>
      <w:numFmt w:val="decimal"/>
      <w:lvlText w:val="%4."/>
      <w:lvlJc w:val="left"/>
      <w:pPr>
        <w:ind w:left="5575" w:hanging="360"/>
      </w:pPr>
    </w:lvl>
    <w:lvl w:ilvl="4" w:tplc="C03091F4" w:tentative="1">
      <w:start w:val="1"/>
      <w:numFmt w:val="lowerLetter"/>
      <w:lvlText w:val="%5."/>
      <w:lvlJc w:val="left"/>
      <w:pPr>
        <w:ind w:left="6295" w:hanging="360"/>
      </w:pPr>
    </w:lvl>
    <w:lvl w:ilvl="5" w:tplc="D7B84082" w:tentative="1">
      <w:start w:val="1"/>
      <w:numFmt w:val="lowerRoman"/>
      <w:lvlText w:val="%6."/>
      <w:lvlJc w:val="right"/>
      <w:pPr>
        <w:ind w:left="7015" w:hanging="180"/>
      </w:pPr>
    </w:lvl>
    <w:lvl w:ilvl="6" w:tplc="28722C28" w:tentative="1">
      <w:start w:val="1"/>
      <w:numFmt w:val="decimal"/>
      <w:lvlText w:val="%7."/>
      <w:lvlJc w:val="left"/>
      <w:pPr>
        <w:ind w:left="7735" w:hanging="360"/>
      </w:pPr>
    </w:lvl>
    <w:lvl w:ilvl="7" w:tplc="41A61066" w:tentative="1">
      <w:start w:val="1"/>
      <w:numFmt w:val="lowerLetter"/>
      <w:lvlText w:val="%8."/>
      <w:lvlJc w:val="left"/>
      <w:pPr>
        <w:ind w:left="8455" w:hanging="360"/>
      </w:pPr>
    </w:lvl>
    <w:lvl w:ilvl="8" w:tplc="7996F32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3563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02B0"/>
    <w:rsid w:val="006365FD"/>
    <w:rsid w:val="00660B50"/>
    <w:rsid w:val="00663786"/>
    <w:rsid w:val="00667454"/>
    <w:rsid w:val="006D32FD"/>
    <w:rsid w:val="006F79A3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5DA7"/>
    <w:rsid w:val="00B577A6"/>
    <w:rsid w:val="00B60AAD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4567"/>
  <w15:docId w15:val="{C865A918-0648-4616-BC6A-CA92B65D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8D39-5D5C-453D-8802-5A14898D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13</cp:revision>
  <cp:lastPrinted>2024-09-17T10:02:00Z</cp:lastPrinted>
  <dcterms:created xsi:type="dcterms:W3CDTF">2021-04-20T10:09:00Z</dcterms:created>
  <dcterms:modified xsi:type="dcterms:W3CDTF">2024-09-17T10:59:00Z</dcterms:modified>
</cp:coreProperties>
</file>