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A6391" w:rsidTr="001A639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A6391" w:rsidRDefault="001A63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91" w:rsidRDefault="001A63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083/2025</w:t>
            </w:r>
          </w:p>
        </w:tc>
      </w:tr>
      <w:tr w:rsidR="001A6391" w:rsidTr="001A6391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91" w:rsidRDefault="001A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DANI  MARTINS – PP</w:t>
            </w:r>
          </w:p>
        </w:tc>
      </w:tr>
    </w:tbl>
    <w:p w:rsidR="001A6391" w:rsidRDefault="001A6391" w:rsidP="001A6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91" w:rsidRDefault="001A6391" w:rsidP="001A6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391" w:rsidRPr="006D5DD0" w:rsidRDefault="001A6391" w:rsidP="006D5DD0">
      <w:pPr>
        <w:spacing w:after="0" w:line="276" w:lineRule="auto"/>
        <w:ind w:firstLine="1134"/>
        <w:rPr>
          <w:rFonts w:ascii="Times New Roman" w:hAnsi="Times New Roman" w:cs="Times New Roman"/>
          <w:b/>
          <w:bCs/>
        </w:rPr>
      </w:pPr>
      <w:r w:rsidRPr="006D5DD0">
        <w:rPr>
          <w:rFonts w:ascii="Times New Roman" w:hAnsi="Times New Roman" w:cs="Times New Roman"/>
          <w:b/>
          <w:bCs/>
        </w:rPr>
        <w:t>Senhor Presidente:</w:t>
      </w:r>
    </w:p>
    <w:p w:rsidR="001A6391" w:rsidRPr="006D5DD0" w:rsidRDefault="001A6391" w:rsidP="006D5DD0">
      <w:pPr>
        <w:spacing w:after="0" w:line="276" w:lineRule="auto"/>
        <w:rPr>
          <w:rFonts w:ascii="Times New Roman" w:hAnsi="Times New Roman" w:cs="Times New Roman"/>
          <w:b/>
        </w:rPr>
      </w:pPr>
    </w:p>
    <w:p w:rsidR="001A6391" w:rsidRPr="006D5DD0" w:rsidRDefault="001A6391" w:rsidP="006D5DD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</w:rPr>
      </w:pPr>
      <w:r w:rsidRPr="006D5DD0">
        <w:rPr>
          <w:rFonts w:ascii="Times New Roman" w:hAnsi="Times New Roman" w:cs="Times New Roman"/>
        </w:rPr>
        <w:t xml:space="preserve">A Vereadora que a presente subscreve, requer à Mesa, nos termos regimentais, seja encaminhado expediente ao. </w:t>
      </w:r>
      <w:proofErr w:type="spellStart"/>
      <w:r w:rsidRPr="006D5DD0">
        <w:rPr>
          <w:rFonts w:ascii="Times New Roman" w:hAnsi="Times New Roman" w:cs="Times New Roman"/>
        </w:rPr>
        <w:t>Exmo</w:t>
      </w:r>
      <w:proofErr w:type="spellEnd"/>
      <w:r w:rsidRPr="006D5DD0">
        <w:rPr>
          <w:rFonts w:ascii="Times New Roman" w:hAnsi="Times New Roman" w:cs="Times New Roman"/>
        </w:rPr>
        <w:t xml:space="preserve"> </w:t>
      </w:r>
      <w:proofErr w:type="spellStart"/>
      <w:r w:rsidRPr="006D5DD0">
        <w:rPr>
          <w:rFonts w:ascii="Times New Roman" w:hAnsi="Times New Roman" w:cs="Times New Roman"/>
        </w:rPr>
        <w:t>Srº</w:t>
      </w:r>
      <w:proofErr w:type="spellEnd"/>
      <w:r w:rsidRPr="006D5DD0">
        <w:rPr>
          <w:rFonts w:ascii="Times New Roman" w:hAnsi="Times New Roman" w:cs="Times New Roman"/>
        </w:rPr>
        <w:t xml:space="preserve"> </w:t>
      </w:r>
      <w:r w:rsidRPr="006D5DD0">
        <w:rPr>
          <w:rFonts w:ascii="Times New Roman" w:hAnsi="Times New Roman" w:cs="Times New Roman"/>
          <w:b/>
        </w:rPr>
        <w:t xml:space="preserve">CLÁUDIO FERREIRA DA SILVA – Prefeito Municipal de Jaraguari - MS </w:t>
      </w:r>
      <w:r w:rsidRPr="006D5DD0">
        <w:rPr>
          <w:rFonts w:ascii="Times New Roman" w:hAnsi="Times New Roman" w:cs="Times New Roman"/>
        </w:rPr>
        <w:t xml:space="preserve">com cópias aos Senhores, </w:t>
      </w:r>
      <w:r w:rsidRPr="006D5DD0">
        <w:rPr>
          <w:rFonts w:ascii="Times New Roman" w:hAnsi="Times New Roman" w:cs="Times New Roman"/>
          <w:b/>
        </w:rPr>
        <w:t>LUIZ CLÁUDIO PEREIRA MENDONÇA - Secretário Municipal de Infraestrutura, Obras e Serviços Públicos e VANESSA MARIA VILELA DA SILVA - Secretária Mu</w:t>
      </w:r>
      <w:r w:rsidR="006D5DD0" w:rsidRPr="006D5DD0">
        <w:rPr>
          <w:rFonts w:ascii="Times New Roman" w:hAnsi="Times New Roman" w:cs="Times New Roman"/>
          <w:b/>
        </w:rPr>
        <w:t>nicipal de Esporte, Cultura, Laz</w:t>
      </w:r>
      <w:r w:rsidRPr="006D5DD0">
        <w:rPr>
          <w:rFonts w:ascii="Times New Roman" w:hAnsi="Times New Roman" w:cs="Times New Roman"/>
          <w:b/>
        </w:rPr>
        <w:t>er e Turismo</w:t>
      </w:r>
      <w:r w:rsidRPr="006D5DD0">
        <w:rPr>
          <w:rFonts w:ascii="Times New Roman" w:hAnsi="Times New Roman" w:cs="Times New Roman"/>
        </w:rPr>
        <w:t>, fazendo o seguinte pedido:</w:t>
      </w:r>
    </w:p>
    <w:p w:rsidR="006D5DD0" w:rsidRPr="006D5DD0" w:rsidRDefault="006D5DD0" w:rsidP="006D5DD0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2"/>
          <w:szCs w:val="22"/>
        </w:rPr>
      </w:pPr>
    </w:p>
    <w:p w:rsidR="00E60C37" w:rsidRPr="006D5DD0" w:rsidRDefault="00154C12" w:rsidP="006D5DD0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2"/>
          <w:szCs w:val="22"/>
        </w:rPr>
      </w:pPr>
      <w:r w:rsidRPr="006D5DD0">
        <w:rPr>
          <w:b/>
          <w:i/>
          <w:sz w:val="22"/>
          <w:szCs w:val="22"/>
        </w:rPr>
        <w:t xml:space="preserve">PROVIDENCIAR A CONSTRUÇÃO DE UMA GRUTA DE ÁGUA SIMBÓLICA NAS ENTRADAS DA CIDADE DE JARAGUARI – MS, COM O TEMA </w:t>
      </w:r>
      <w:r w:rsidR="004A2116">
        <w:rPr>
          <w:b/>
          <w:i/>
          <w:sz w:val="22"/>
          <w:szCs w:val="22"/>
        </w:rPr>
        <w:t>“</w:t>
      </w:r>
      <w:r w:rsidRPr="006D5DD0">
        <w:rPr>
          <w:b/>
          <w:i/>
          <w:sz w:val="22"/>
          <w:szCs w:val="22"/>
        </w:rPr>
        <w:t>JARAGUARI TERRA DAS ÁGUAS NASCENTES</w:t>
      </w:r>
      <w:r w:rsidR="004A2116">
        <w:rPr>
          <w:b/>
          <w:i/>
          <w:sz w:val="22"/>
          <w:szCs w:val="22"/>
        </w:rPr>
        <w:t>”</w:t>
      </w:r>
      <w:r w:rsidRPr="006D5DD0">
        <w:rPr>
          <w:b/>
          <w:i/>
          <w:sz w:val="22"/>
          <w:szCs w:val="22"/>
        </w:rPr>
        <w:t xml:space="preserve"> BEM COMO TORNAR A GRUTA QUE ABRIGA A PADROEIRA DO MUNICÍPIO “SANTA RITA DE CÁSSIA” NA PRAÇA MUNICIPAL FRANCISCO RIBEIRO GUIMARÃES, NUMA FONTE DE ÁGUA LUMINOSA</w:t>
      </w:r>
    </w:p>
    <w:p w:rsidR="00E60C37" w:rsidRPr="006D5DD0" w:rsidRDefault="00E60C37" w:rsidP="006D5DD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E60C37" w:rsidRPr="006D5DD0" w:rsidRDefault="00154C12" w:rsidP="006D5DD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6D5DD0">
        <w:rPr>
          <w:rFonts w:ascii="Times New Roman" w:hAnsi="Times New Roman" w:cs="Times New Roman"/>
          <w:b/>
          <w:u w:val="single"/>
        </w:rPr>
        <w:t xml:space="preserve">JUSTIFICATIVA: </w:t>
      </w:r>
    </w:p>
    <w:p w:rsidR="006D5DD0" w:rsidRPr="006D5DD0" w:rsidRDefault="006D5DD0" w:rsidP="006D5DD0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</w:p>
    <w:p w:rsidR="006D5DD0" w:rsidRPr="006D5DD0" w:rsidRDefault="006D5DD0" w:rsidP="006D5DD0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 w:rsidRPr="006D5DD0">
        <w:rPr>
          <w:rFonts w:ascii="Times New Roman" w:hAnsi="Times New Roman" w:cs="Times New Roman"/>
        </w:rPr>
        <w:t>A presente Indicação tem como objetivo sugerir a construção de uma Gruta Simbólica nas entradas do Município, como forma de valorização da Identidade Cultural e Ambiental da nossa cidade, reconhecida como “Jaraguari Terra das Águas Nascentes”. Essa obra pode representar as riquezas naturais do nosso território, especialmente as nascentes e cursos d’água que são parte do nosso patrimônio e motivo de orgulho para todos os munícipes.</w:t>
      </w:r>
    </w:p>
    <w:p w:rsidR="006D5DD0" w:rsidRPr="006D5DD0" w:rsidRDefault="004A2116" w:rsidP="006D5DD0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Praça Municipal a</w:t>
      </w:r>
      <w:bookmarkStart w:id="0" w:name="_GoBack"/>
      <w:bookmarkEnd w:id="0"/>
      <w:r w:rsidR="006D5DD0" w:rsidRPr="006D5DD0">
        <w:rPr>
          <w:rFonts w:ascii="Times New Roman" w:hAnsi="Times New Roman" w:cs="Times New Roman"/>
        </w:rPr>
        <w:t>lém de embelezar a cidade e oferecer um ponto turístico simbólico, a Gruta também poderá servir como espaço para contemplação, recepção de visitantes e fortalecimento da imagem da cidade como referência em recursos hídricos e preservação ambiental.</w:t>
      </w:r>
    </w:p>
    <w:p w:rsidR="006D5DD0" w:rsidRPr="006D5DD0" w:rsidRDefault="006D5DD0" w:rsidP="006D5DD0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 w:rsidRPr="006D5DD0">
        <w:rPr>
          <w:rFonts w:ascii="Times New Roman" w:hAnsi="Times New Roman" w:cs="Times New Roman"/>
        </w:rPr>
        <w:t>Solicita-se ainda que a gruta seja construída com elementos naturais e ornamentada com plantas nativas e fontes d'água, refletindo o compromisso da gestão com o meio ambiente e a valorização da nossa história.</w:t>
      </w:r>
    </w:p>
    <w:p w:rsidR="006D5DD0" w:rsidRPr="006D5DD0" w:rsidRDefault="006D5DD0" w:rsidP="006D5DD0">
      <w:pPr>
        <w:pStyle w:val="Recuodecorpodetexto"/>
        <w:spacing w:line="276" w:lineRule="auto"/>
        <w:ind w:firstLine="1134"/>
        <w:rPr>
          <w:sz w:val="22"/>
          <w:szCs w:val="22"/>
        </w:rPr>
      </w:pPr>
    </w:p>
    <w:p w:rsidR="006D5DD0" w:rsidRPr="006D5DD0" w:rsidRDefault="006D5DD0" w:rsidP="006D5DD0">
      <w:pPr>
        <w:pStyle w:val="Recuodecorpodetexto"/>
        <w:spacing w:line="276" w:lineRule="auto"/>
        <w:ind w:firstLine="1134"/>
        <w:rPr>
          <w:sz w:val="22"/>
          <w:szCs w:val="22"/>
        </w:rPr>
      </w:pPr>
      <w:r w:rsidRPr="006D5DD0">
        <w:rPr>
          <w:sz w:val="22"/>
          <w:szCs w:val="22"/>
        </w:rPr>
        <w:t>Plenário de Deliberações, Vereador Paulo Carrilho Arantes, 14 de maio de 2025.</w:t>
      </w:r>
    </w:p>
    <w:p w:rsidR="006D5DD0" w:rsidRPr="006D5DD0" w:rsidRDefault="006D5DD0" w:rsidP="006D5DD0">
      <w:pPr>
        <w:pStyle w:val="Recuodecorpodetexto"/>
        <w:tabs>
          <w:tab w:val="left" w:pos="6000"/>
        </w:tabs>
        <w:spacing w:line="276" w:lineRule="auto"/>
        <w:ind w:firstLine="1134"/>
        <w:rPr>
          <w:sz w:val="22"/>
          <w:szCs w:val="22"/>
        </w:rPr>
      </w:pPr>
    </w:p>
    <w:p w:rsidR="006D5DD0" w:rsidRPr="006D5DD0" w:rsidRDefault="006D5DD0" w:rsidP="006D5DD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D5DD0">
        <w:rPr>
          <w:rFonts w:ascii="Times New Roman" w:hAnsi="Times New Roman" w:cs="Times New Roman"/>
          <w:b/>
        </w:rPr>
        <w:t>PROFª</w:t>
      </w:r>
      <w:proofErr w:type="spellEnd"/>
      <w:r w:rsidRPr="006D5DD0">
        <w:rPr>
          <w:rFonts w:ascii="Times New Roman" w:hAnsi="Times New Roman" w:cs="Times New Roman"/>
          <w:b/>
        </w:rPr>
        <w:t xml:space="preserve"> DANI MARTINS – PP</w:t>
      </w:r>
    </w:p>
    <w:p w:rsidR="00B577A6" w:rsidRPr="00B43DA9" w:rsidRDefault="006D5DD0" w:rsidP="006D5D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DD0">
        <w:rPr>
          <w:rFonts w:ascii="Times New Roman" w:hAnsi="Times New Roman" w:cs="Times New Roman"/>
          <w:b/>
        </w:rPr>
        <w:t>Proponente</w:t>
      </w: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3C" w:rsidRDefault="00D9293C">
      <w:pPr>
        <w:spacing w:after="0" w:line="240" w:lineRule="auto"/>
      </w:pPr>
      <w:r>
        <w:separator/>
      </w:r>
    </w:p>
  </w:endnote>
  <w:endnote w:type="continuationSeparator" w:id="0">
    <w:p w:rsidR="00D9293C" w:rsidRDefault="00D9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154C1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54C1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3C" w:rsidRDefault="00D9293C">
      <w:pPr>
        <w:spacing w:after="0" w:line="240" w:lineRule="auto"/>
      </w:pPr>
      <w:r>
        <w:separator/>
      </w:r>
    </w:p>
  </w:footnote>
  <w:footnote w:type="continuationSeparator" w:id="0">
    <w:p w:rsidR="00D9293C" w:rsidRDefault="00D9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154C1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54C1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54C1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74984E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2649C3A" w:tentative="1">
      <w:start w:val="1"/>
      <w:numFmt w:val="lowerLetter"/>
      <w:lvlText w:val="%2."/>
      <w:lvlJc w:val="left"/>
      <w:pPr>
        <w:ind w:left="1440" w:hanging="360"/>
      </w:pPr>
    </w:lvl>
    <w:lvl w:ilvl="2" w:tplc="D8641178" w:tentative="1">
      <w:start w:val="1"/>
      <w:numFmt w:val="lowerRoman"/>
      <w:lvlText w:val="%3."/>
      <w:lvlJc w:val="right"/>
      <w:pPr>
        <w:ind w:left="2160" w:hanging="180"/>
      </w:pPr>
    </w:lvl>
    <w:lvl w:ilvl="3" w:tplc="A002EEE6" w:tentative="1">
      <w:start w:val="1"/>
      <w:numFmt w:val="decimal"/>
      <w:lvlText w:val="%4."/>
      <w:lvlJc w:val="left"/>
      <w:pPr>
        <w:ind w:left="2880" w:hanging="360"/>
      </w:pPr>
    </w:lvl>
    <w:lvl w:ilvl="4" w:tplc="7690EA1C" w:tentative="1">
      <w:start w:val="1"/>
      <w:numFmt w:val="lowerLetter"/>
      <w:lvlText w:val="%5."/>
      <w:lvlJc w:val="left"/>
      <w:pPr>
        <w:ind w:left="3600" w:hanging="360"/>
      </w:pPr>
    </w:lvl>
    <w:lvl w:ilvl="5" w:tplc="C06A4E04" w:tentative="1">
      <w:start w:val="1"/>
      <w:numFmt w:val="lowerRoman"/>
      <w:lvlText w:val="%6."/>
      <w:lvlJc w:val="right"/>
      <w:pPr>
        <w:ind w:left="4320" w:hanging="180"/>
      </w:pPr>
    </w:lvl>
    <w:lvl w:ilvl="6" w:tplc="4DA07266" w:tentative="1">
      <w:start w:val="1"/>
      <w:numFmt w:val="decimal"/>
      <w:lvlText w:val="%7."/>
      <w:lvlJc w:val="left"/>
      <w:pPr>
        <w:ind w:left="5040" w:hanging="360"/>
      </w:pPr>
    </w:lvl>
    <w:lvl w:ilvl="7" w:tplc="0C962ACC" w:tentative="1">
      <w:start w:val="1"/>
      <w:numFmt w:val="lowerLetter"/>
      <w:lvlText w:val="%8."/>
      <w:lvlJc w:val="left"/>
      <w:pPr>
        <w:ind w:left="5760" w:hanging="360"/>
      </w:pPr>
    </w:lvl>
    <w:lvl w:ilvl="8" w:tplc="2A681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40891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01882A2" w:tentative="1">
      <w:start w:val="1"/>
      <w:numFmt w:val="lowerLetter"/>
      <w:lvlText w:val="%2."/>
      <w:lvlJc w:val="left"/>
      <w:pPr>
        <w:ind w:left="4135" w:hanging="360"/>
      </w:pPr>
    </w:lvl>
    <w:lvl w:ilvl="2" w:tplc="F41C588E" w:tentative="1">
      <w:start w:val="1"/>
      <w:numFmt w:val="lowerRoman"/>
      <w:lvlText w:val="%3."/>
      <w:lvlJc w:val="right"/>
      <w:pPr>
        <w:ind w:left="4855" w:hanging="180"/>
      </w:pPr>
    </w:lvl>
    <w:lvl w:ilvl="3" w:tplc="C6A8A188" w:tentative="1">
      <w:start w:val="1"/>
      <w:numFmt w:val="decimal"/>
      <w:lvlText w:val="%4."/>
      <w:lvlJc w:val="left"/>
      <w:pPr>
        <w:ind w:left="5575" w:hanging="360"/>
      </w:pPr>
    </w:lvl>
    <w:lvl w:ilvl="4" w:tplc="8E62DDC4" w:tentative="1">
      <w:start w:val="1"/>
      <w:numFmt w:val="lowerLetter"/>
      <w:lvlText w:val="%5."/>
      <w:lvlJc w:val="left"/>
      <w:pPr>
        <w:ind w:left="6295" w:hanging="360"/>
      </w:pPr>
    </w:lvl>
    <w:lvl w:ilvl="5" w:tplc="5B589A08" w:tentative="1">
      <w:start w:val="1"/>
      <w:numFmt w:val="lowerRoman"/>
      <w:lvlText w:val="%6."/>
      <w:lvlJc w:val="right"/>
      <w:pPr>
        <w:ind w:left="7015" w:hanging="180"/>
      </w:pPr>
    </w:lvl>
    <w:lvl w:ilvl="6" w:tplc="92C039A2" w:tentative="1">
      <w:start w:val="1"/>
      <w:numFmt w:val="decimal"/>
      <w:lvlText w:val="%7."/>
      <w:lvlJc w:val="left"/>
      <w:pPr>
        <w:ind w:left="7735" w:hanging="360"/>
      </w:pPr>
    </w:lvl>
    <w:lvl w:ilvl="7" w:tplc="861075EE" w:tentative="1">
      <w:start w:val="1"/>
      <w:numFmt w:val="lowerLetter"/>
      <w:lvlText w:val="%8."/>
      <w:lvlJc w:val="left"/>
      <w:pPr>
        <w:ind w:left="8455" w:hanging="360"/>
      </w:pPr>
    </w:lvl>
    <w:lvl w:ilvl="8" w:tplc="A910608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4C12"/>
    <w:rsid w:val="001761A0"/>
    <w:rsid w:val="001921F5"/>
    <w:rsid w:val="001A6391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A2116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D5DD0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9293C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56A5-BF6A-40ED-AF66-FF6985E1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BD97-4A3A-4C95-9A9B-9F36934C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2025-05-19T10:47:00Z</dcterms:modified>
</cp:coreProperties>
</file>