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C44CF6" w:rsidTr="00C44CF6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C44CF6" w:rsidRDefault="00C44CF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4CF6" w:rsidRDefault="00C44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4CF6" w:rsidRDefault="00C44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C44CF6" w:rsidRDefault="00C44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C44CF6" w:rsidRDefault="00C44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C44CF6" w:rsidRDefault="00C44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C44CF6" w:rsidRDefault="00C44C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C44CF6" w:rsidRDefault="00C44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C44CF6" w:rsidRDefault="00C44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4CF6" w:rsidRDefault="00C44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CF6" w:rsidRDefault="00C44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CF6" w:rsidRDefault="00C44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CF6" w:rsidRDefault="00C44C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095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/2023</w:t>
            </w:r>
          </w:p>
        </w:tc>
      </w:tr>
      <w:tr w:rsidR="00C44CF6" w:rsidTr="00C44CF6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F6" w:rsidRDefault="00C44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VALDECY LOPES DA SILVA - PSD</w:t>
            </w:r>
          </w:p>
        </w:tc>
      </w:tr>
    </w:tbl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7C7B8B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7C7B8B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C44C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213382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DISPONIBILIZAR UMA AMBULÂ</w:t>
      </w:r>
      <w:r w:rsidR="00C44CF6">
        <w:rPr>
          <w:b/>
          <w:i/>
          <w:sz w:val="24"/>
          <w:szCs w:val="24"/>
        </w:rPr>
        <w:t xml:space="preserve">NCIA COM UMA EQUIPE DE SAÚDE COMPOSTO POR </w:t>
      </w:r>
      <w:r w:rsidR="007C7B8B">
        <w:rPr>
          <w:b/>
          <w:i/>
          <w:sz w:val="24"/>
          <w:szCs w:val="24"/>
        </w:rPr>
        <w:t>TÉCNICO DE ENFERMAGEM</w:t>
      </w:r>
      <w:r w:rsidR="00C44CF6">
        <w:rPr>
          <w:b/>
          <w:i/>
          <w:sz w:val="24"/>
          <w:szCs w:val="24"/>
        </w:rPr>
        <w:t xml:space="preserve"> PARA PRE</w:t>
      </w:r>
      <w:r>
        <w:rPr>
          <w:b/>
          <w:i/>
          <w:sz w:val="24"/>
          <w:szCs w:val="24"/>
        </w:rPr>
        <w:t>S</w:t>
      </w:r>
      <w:r w:rsidR="00C44CF6">
        <w:rPr>
          <w:b/>
          <w:i/>
          <w:sz w:val="24"/>
          <w:szCs w:val="24"/>
        </w:rPr>
        <w:t>TAREM OS PRIMEIROS S</w:t>
      </w:r>
      <w:r>
        <w:rPr>
          <w:b/>
          <w:i/>
          <w:sz w:val="24"/>
          <w:szCs w:val="24"/>
        </w:rPr>
        <w:t>OCORROS EM CASO DE NECESSIDADE,</w:t>
      </w:r>
      <w:r w:rsidR="00C44CF6">
        <w:rPr>
          <w:b/>
          <w:i/>
          <w:sz w:val="24"/>
          <w:szCs w:val="24"/>
        </w:rPr>
        <w:t xml:space="preserve"> BEM COMO</w:t>
      </w:r>
      <w:r>
        <w:rPr>
          <w:b/>
          <w:i/>
          <w:sz w:val="24"/>
          <w:szCs w:val="24"/>
        </w:rPr>
        <w:t xml:space="preserve"> BANHEIROS QUÍMICO MASCULINO E FEMININO,</w:t>
      </w:r>
      <w:r w:rsidR="007C7B8B">
        <w:rPr>
          <w:b/>
          <w:i/>
          <w:sz w:val="24"/>
          <w:szCs w:val="24"/>
        </w:rPr>
        <w:t xml:space="preserve"> SENDO QUATRO NORMAIS E DOI</w:t>
      </w:r>
      <w:r w:rsidR="00C44CF6">
        <w:rPr>
          <w:b/>
          <w:i/>
          <w:sz w:val="24"/>
          <w:szCs w:val="24"/>
        </w:rPr>
        <w:t>S COM ASCESSIBILIDADE</w:t>
      </w:r>
      <w:r>
        <w:rPr>
          <w:b/>
          <w:i/>
          <w:sz w:val="24"/>
          <w:szCs w:val="24"/>
        </w:rPr>
        <w:t>, NO DIA DOZE DE OUTUBRO NA ENTRADA QUE DÁ ASCESSO</w:t>
      </w:r>
      <w:r w:rsidR="007C7B8B">
        <w:rPr>
          <w:b/>
          <w:i/>
          <w:sz w:val="24"/>
          <w:szCs w:val="24"/>
        </w:rPr>
        <w:t xml:space="preserve"> </w:t>
      </w:r>
      <w:r w:rsidR="007C7B8B">
        <w:rPr>
          <w:b/>
          <w:i/>
          <w:sz w:val="24"/>
          <w:szCs w:val="24"/>
        </w:rPr>
        <w:t>A SERRA DE FURNAS ONDE OS</w:t>
      </w:r>
      <w:r>
        <w:rPr>
          <w:b/>
          <w:i/>
          <w:sz w:val="24"/>
          <w:szCs w:val="24"/>
        </w:rPr>
        <w:t xml:space="preserve"> ROMEIROS FAZEM VISITA À</w:t>
      </w:r>
      <w:r w:rsidR="00C44CF6">
        <w:rPr>
          <w:b/>
          <w:i/>
          <w:sz w:val="24"/>
          <w:szCs w:val="24"/>
        </w:rPr>
        <w:t xml:space="preserve"> CA</w:t>
      </w:r>
      <w:r>
        <w:rPr>
          <w:b/>
          <w:i/>
          <w:sz w:val="24"/>
          <w:szCs w:val="24"/>
        </w:rPr>
        <w:t>PELA LÁ</w:t>
      </w:r>
      <w:r w:rsidR="007C7B8B">
        <w:rPr>
          <w:b/>
          <w:i/>
          <w:sz w:val="24"/>
          <w:szCs w:val="24"/>
        </w:rPr>
        <w:t xml:space="preserve"> EXISTENTE</w:t>
      </w:r>
      <w:r>
        <w:rPr>
          <w:b/>
          <w:i/>
          <w:sz w:val="24"/>
          <w:szCs w:val="24"/>
        </w:rPr>
        <w:t>,</w:t>
      </w:r>
      <w:r w:rsidR="007C7B8B">
        <w:rPr>
          <w:b/>
          <w:i/>
          <w:sz w:val="24"/>
          <w:szCs w:val="24"/>
        </w:rPr>
        <w:t xml:space="preserve"> EM HOMEN</w:t>
      </w:r>
      <w:r>
        <w:rPr>
          <w:b/>
          <w:i/>
          <w:sz w:val="24"/>
          <w:szCs w:val="24"/>
        </w:rPr>
        <w:t>AGEM A NOSSA SENHORA APARECIDA</w:t>
      </w:r>
      <w:r w:rsidR="007C7B8B">
        <w:rPr>
          <w:b/>
          <w:i/>
          <w:sz w:val="24"/>
          <w:szCs w:val="24"/>
        </w:rPr>
        <w:t>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7C7B8B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C44CF6" w:rsidRPr="00C44CF6" w:rsidRDefault="00C44CF6" w:rsidP="00C44CF6">
      <w:pPr>
        <w:spacing w:after="0" w:line="276" w:lineRule="auto"/>
        <w:ind w:firstLine="1134"/>
        <w:jc w:val="both"/>
        <w:rPr>
          <w:rFonts w:ascii="Times New Roman" w:hAnsi="Times New Roman" w:cs="Times New Roman"/>
        </w:rPr>
      </w:pPr>
      <w:r w:rsidRPr="00C44CF6">
        <w:rPr>
          <w:rFonts w:ascii="Times New Roman" w:hAnsi="Times New Roman" w:cs="Times New Roman"/>
        </w:rPr>
        <w:t>Disponibilizar uma ambulância e Técnicos de Enfermagem para atender Romeiros durante a peregrinações a Serra citada</w:t>
      </w:r>
      <w:r>
        <w:rPr>
          <w:rFonts w:ascii="Times New Roman" w:hAnsi="Times New Roman" w:cs="Times New Roman"/>
        </w:rPr>
        <w:t xml:space="preserve">, torna-se uma </w:t>
      </w:r>
      <w:r w:rsidRPr="00C44CF6">
        <w:rPr>
          <w:rFonts w:ascii="Times New Roman" w:hAnsi="Times New Roman" w:cs="Times New Roman"/>
        </w:rPr>
        <w:t>medida crucial para garantir a segurança, bem-estar e cuidado</w:t>
      </w:r>
      <w:r w:rsidR="00213382">
        <w:rPr>
          <w:rFonts w:ascii="Times New Roman" w:hAnsi="Times New Roman" w:cs="Times New Roman"/>
        </w:rPr>
        <w:t>s</w:t>
      </w:r>
      <w:bookmarkStart w:id="0" w:name="_GoBack"/>
      <w:bookmarkEnd w:id="0"/>
      <w:r w:rsidR="00CF78BE">
        <w:rPr>
          <w:rFonts w:ascii="Times New Roman" w:hAnsi="Times New Roman" w:cs="Times New Roman"/>
        </w:rPr>
        <w:t xml:space="preserve"> </w:t>
      </w:r>
      <w:r w:rsidRPr="00C44CF6">
        <w:rPr>
          <w:rFonts w:ascii="Times New Roman" w:hAnsi="Times New Roman" w:cs="Times New Roman"/>
        </w:rPr>
        <w:t>adequado</w:t>
      </w:r>
      <w:r w:rsidR="00213382">
        <w:rPr>
          <w:rFonts w:ascii="Times New Roman" w:hAnsi="Times New Roman" w:cs="Times New Roman"/>
        </w:rPr>
        <w:t>s</w:t>
      </w:r>
      <w:r w:rsidRPr="00C44CF6">
        <w:rPr>
          <w:rFonts w:ascii="Times New Roman" w:hAnsi="Times New Roman" w:cs="Times New Roman"/>
        </w:rPr>
        <w:t xml:space="preserve"> aos participantes</w:t>
      </w:r>
      <w:r w:rsidRPr="00C44CF6">
        <w:t>. Já quanto</w:t>
      </w:r>
      <w:r>
        <w:t xml:space="preserve"> a disponibilização/</w:t>
      </w:r>
      <w:r>
        <w:rPr>
          <w:rFonts w:ascii="Times New Roman" w:hAnsi="Times New Roman" w:cs="Times New Roman"/>
          <w:color w:val="374151"/>
          <w:shd w:val="clear" w:color="auto" w:fill="F7F7F8"/>
        </w:rPr>
        <w:t>i</w:t>
      </w:r>
      <w:r w:rsidRPr="00C44CF6">
        <w:rPr>
          <w:rFonts w:ascii="Times New Roman" w:hAnsi="Times New Roman" w:cs="Times New Roman"/>
        </w:rPr>
        <w:t>nsta</w:t>
      </w:r>
      <w:r w:rsidR="00213382">
        <w:rPr>
          <w:rFonts w:ascii="Times New Roman" w:hAnsi="Times New Roman" w:cs="Times New Roman"/>
        </w:rPr>
        <w:t>lação de banheiros químicos</w:t>
      </w:r>
      <w:r w:rsidRPr="00C44CF6">
        <w:rPr>
          <w:rFonts w:ascii="Times New Roman" w:hAnsi="Times New Roman" w:cs="Times New Roman"/>
        </w:rPr>
        <w:t xml:space="preserve"> é uma medida que visa proporcionar condições adequadas e dignas para acomodar as necessidades básica</w:t>
      </w:r>
      <w:r w:rsidR="009A03D4">
        <w:rPr>
          <w:rFonts w:ascii="Times New Roman" w:hAnsi="Times New Roman" w:cs="Times New Roman"/>
        </w:rPr>
        <w:t xml:space="preserve">s dos peregrinos que participam, </w:t>
      </w:r>
      <w:r w:rsidR="00213382">
        <w:rPr>
          <w:rFonts w:ascii="Times New Roman" w:hAnsi="Times New Roman" w:cs="Times New Roman"/>
        </w:rPr>
        <w:t>ressaltando</w:t>
      </w:r>
      <w:r w:rsidRPr="00C44CF6">
        <w:rPr>
          <w:rFonts w:ascii="Times New Roman" w:hAnsi="Times New Roman" w:cs="Times New Roman"/>
        </w:rPr>
        <w:t xml:space="preserve"> que a presença de banheiros químicos ajuda a manter um ambiente mais higiênico e limpo durante eventos de grande concentração de pessoas. Isso contribui para evitar a disseminação de doenças e a proliferação de agentes patogênicos, garantindo a saúde pública dos participantes e da comunidade local.</w:t>
      </w:r>
    </w:p>
    <w:p w:rsidR="00C44CF6" w:rsidRPr="00C44CF6" w:rsidRDefault="00C44CF6" w:rsidP="00C44CF6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u w:val="single"/>
        </w:rPr>
      </w:pPr>
    </w:p>
    <w:p w:rsidR="00F725A8" w:rsidRPr="00B43DA9" w:rsidRDefault="007C7B8B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22 de agosto de 2023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213382" w:rsidRDefault="00213382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Pr="00B43DA9" w:rsidRDefault="007C7B8B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Valdecy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Lopes da Silva - PSD</w:t>
      </w:r>
    </w:p>
    <w:p w:rsidR="00F725A8" w:rsidRPr="00B43DA9" w:rsidRDefault="007C7B8B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sectPr w:rsidR="00F725A8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B8B" w:rsidRDefault="007C7B8B">
      <w:pPr>
        <w:spacing w:after="0" w:line="240" w:lineRule="auto"/>
      </w:pPr>
      <w:r>
        <w:separator/>
      </w:r>
    </w:p>
  </w:endnote>
  <w:endnote w:type="continuationSeparator" w:id="0">
    <w:p w:rsidR="007C7B8B" w:rsidRDefault="007C7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7C7B8B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7C7B8B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B8B" w:rsidRDefault="007C7B8B">
      <w:pPr>
        <w:spacing w:after="0" w:line="240" w:lineRule="auto"/>
      </w:pPr>
      <w:r>
        <w:separator/>
      </w:r>
    </w:p>
  </w:footnote>
  <w:footnote w:type="continuationSeparator" w:id="0">
    <w:p w:rsidR="007C7B8B" w:rsidRDefault="007C7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7C7B8B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7C7B8B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7C7B8B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C0561EB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9F02ADC" w:tentative="1">
      <w:start w:val="1"/>
      <w:numFmt w:val="lowerLetter"/>
      <w:lvlText w:val="%2."/>
      <w:lvlJc w:val="left"/>
      <w:pPr>
        <w:ind w:left="1440" w:hanging="360"/>
      </w:pPr>
    </w:lvl>
    <w:lvl w:ilvl="2" w:tplc="C05E57AC" w:tentative="1">
      <w:start w:val="1"/>
      <w:numFmt w:val="lowerRoman"/>
      <w:lvlText w:val="%3."/>
      <w:lvlJc w:val="right"/>
      <w:pPr>
        <w:ind w:left="2160" w:hanging="180"/>
      </w:pPr>
    </w:lvl>
    <w:lvl w:ilvl="3" w:tplc="C0448B9A" w:tentative="1">
      <w:start w:val="1"/>
      <w:numFmt w:val="decimal"/>
      <w:lvlText w:val="%4."/>
      <w:lvlJc w:val="left"/>
      <w:pPr>
        <w:ind w:left="2880" w:hanging="360"/>
      </w:pPr>
    </w:lvl>
    <w:lvl w:ilvl="4" w:tplc="F620F3F2" w:tentative="1">
      <w:start w:val="1"/>
      <w:numFmt w:val="lowerLetter"/>
      <w:lvlText w:val="%5."/>
      <w:lvlJc w:val="left"/>
      <w:pPr>
        <w:ind w:left="3600" w:hanging="360"/>
      </w:pPr>
    </w:lvl>
    <w:lvl w:ilvl="5" w:tplc="36D25FEC" w:tentative="1">
      <w:start w:val="1"/>
      <w:numFmt w:val="lowerRoman"/>
      <w:lvlText w:val="%6."/>
      <w:lvlJc w:val="right"/>
      <w:pPr>
        <w:ind w:left="4320" w:hanging="180"/>
      </w:pPr>
    </w:lvl>
    <w:lvl w:ilvl="6" w:tplc="5B24D748" w:tentative="1">
      <w:start w:val="1"/>
      <w:numFmt w:val="decimal"/>
      <w:lvlText w:val="%7."/>
      <w:lvlJc w:val="left"/>
      <w:pPr>
        <w:ind w:left="5040" w:hanging="360"/>
      </w:pPr>
    </w:lvl>
    <w:lvl w:ilvl="7" w:tplc="8286EDC8" w:tentative="1">
      <w:start w:val="1"/>
      <w:numFmt w:val="lowerLetter"/>
      <w:lvlText w:val="%8."/>
      <w:lvlJc w:val="left"/>
      <w:pPr>
        <w:ind w:left="5760" w:hanging="360"/>
      </w:pPr>
    </w:lvl>
    <w:lvl w:ilvl="8" w:tplc="DB06F2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822C705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F24CE3B2" w:tentative="1">
      <w:start w:val="1"/>
      <w:numFmt w:val="lowerLetter"/>
      <w:lvlText w:val="%2."/>
      <w:lvlJc w:val="left"/>
      <w:pPr>
        <w:ind w:left="4135" w:hanging="360"/>
      </w:pPr>
    </w:lvl>
    <w:lvl w:ilvl="2" w:tplc="A6383A22" w:tentative="1">
      <w:start w:val="1"/>
      <w:numFmt w:val="lowerRoman"/>
      <w:lvlText w:val="%3."/>
      <w:lvlJc w:val="right"/>
      <w:pPr>
        <w:ind w:left="4855" w:hanging="180"/>
      </w:pPr>
    </w:lvl>
    <w:lvl w:ilvl="3" w:tplc="81DAECAA" w:tentative="1">
      <w:start w:val="1"/>
      <w:numFmt w:val="decimal"/>
      <w:lvlText w:val="%4."/>
      <w:lvlJc w:val="left"/>
      <w:pPr>
        <w:ind w:left="5575" w:hanging="360"/>
      </w:pPr>
    </w:lvl>
    <w:lvl w:ilvl="4" w:tplc="D0B8AA64" w:tentative="1">
      <w:start w:val="1"/>
      <w:numFmt w:val="lowerLetter"/>
      <w:lvlText w:val="%5."/>
      <w:lvlJc w:val="left"/>
      <w:pPr>
        <w:ind w:left="6295" w:hanging="360"/>
      </w:pPr>
    </w:lvl>
    <w:lvl w:ilvl="5" w:tplc="58AC364E" w:tentative="1">
      <w:start w:val="1"/>
      <w:numFmt w:val="lowerRoman"/>
      <w:lvlText w:val="%6."/>
      <w:lvlJc w:val="right"/>
      <w:pPr>
        <w:ind w:left="7015" w:hanging="180"/>
      </w:pPr>
    </w:lvl>
    <w:lvl w:ilvl="6" w:tplc="ABD485D4" w:tentative="1">
      <w:start w:val="1"/>
      <w:numFmt w:val="decimal"/>
      <w:lvlText w:val="%7."/>
      <w:lvlJc w:val="left"/>
      <w:pPr>
        <w:ind w:left="7735" w:hanging="360"/>
      </w:pPr>
    </w:lvl>
    <w:lvl w:ilvl="7" w:tplc="A03A4E00" w:tentative="1">
      <w:start w:val="1"/>
      <w:numFmt w:val="lowerLetter"/>
      <w:lvlText w:val="%8."/>
      <w:lvlJc w:val="left"/>
      <w:pPr>
        <w:ind w:left="8455" w:hanging="360"/>
      </w:pPr>
    </w:lvl>
    <w:lvl w:ilvl="8" w:tplc="DEDE773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13382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C7B8B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03D4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44CF6"/>
    <w:rsid w:val="00C82E10"/>
    <w:rsid w:val="00CB3C6C"/>
    <w:rsid w:val="00CE054E"/>
    <w:rsid w:val="00CF78B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5F38B"/>
  <w15:docId w15:val="{30750B36-F384-4854-9FAE-5E4A29A9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5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BC835-8618-4938-95C0-7641C771B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12</cp:revision>
  <cp:lastPrinted>2021-04-20T10:19:00Z</cp:lastPrinted>
  <dcterms:created xsi:type="dcterms:W3CDTF">2021-04-20T10:09:00Z</dcterms:created>
  <dcterms:modified xsi:type="dcterms:W3CDTF">2023-08-22T14:06:00Z</dcterms:modified>
</cp:coreProperties>
</file>