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2C20F6" w:rsidRPr="000607F4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0607F4" w:rsidRDefault="0031099B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F4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0607F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0607F4" w:rsidRDefault="0031099B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F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0607F4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25A8" w:rsidRPr="000607F4" w:rsidRDefault="0031099B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F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0607F4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0607F4" w:rsidRDefault="0031099B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F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0607F4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0607F4" w:rsidRDefault="0031099B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F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0607F4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0607F4" w:rsidRDefault="0031099B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7F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060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0607F4" w:rsidRDefault="0031099B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06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06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2B31D4" w:rsidRPr="0006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Apoio</w:t>
            </w:r>
          </w:p>
          <w:p w:rsidR="00F725A8" w:rsidRPr="000607F4" w:rsidRDefault="0031099B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F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0607F4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0607F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0607F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0607F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0607F4" w:rsidRDefault="0031099B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F4"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 w:rsidR="002B31D4" w:rsidRPr="000607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607F4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B6568B" w:rsidRPr="000607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C20F6" w:rsidRPr="000607F4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0607F4" w:rsidRDefault="0031099B" w:rsidP="002B3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F4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2B31D4" w:rsidRPr="000607F4"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</w:t>
            </w:r>
            <w:r w:rsidR="003F2E7F" w:rsidRPr="00060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PSDB</w:t>
            </w:r>
            <w:r w:rsidR="003A7D8F" w:rsidRPr="00060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OUTROS</w:t>
            </w:r>
          </w:p>
        </w:tc>
      </w:tr>
    </w:tbl>
    <w:p w:rsidR="00986E58" w:rsidRPr="000607F4" w:rsidRDefault="00986E58" w:rsidP="00A85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8B8" w:rsidRPr="000607F4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121A9" w:rsidRPr="000607F4" w:rsidRDefault="0031099B" w:rsidP="001D6E68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 w:rsidRPr="000607F4">
        <w:rPr>
          <w:sz w:val="24"/>
          <w:szCs w:val="24"/>
        </w:rPr>
        <w:t>O</w:t>
      </w:r>
      <w:r w:rsidR="00D77E76" w:rsidRPr="000607F4">
        <w:rPr>
          <w:sz w:val="24"/>
          <w:szCs w:val="24"/>
        </w:rPr>
        <w:t>s</w:t>
      </w:r>
      <w:r w:rsidRPr="000607F4">
        <w:rPr>
          <w:sz w:val="24"/>
          <w:szCs w:val="24"/>
        </w:rPr>
        <w:t xml:space="preserve"> Vereador</w:t>
      </w:r>
      <w:r w:rsidR="00D77E76" w:rsidRPr="000607F4">
        <w:rPr>
          <w:sz w:val="24"/>
          <w:szCs w:val="24"/>
        </w:rPr>
        <w:t>es</w:t>
      </w:r>
      <w:r w:rsidRPr="000607F4">
        <w:rPr>
          <w:sz w:val="24"/>
          <w:szCs w:val="24"/>
        </w:rPr>
        <w:t xml:space="preserve"> que a presente subscreve</w:t>
      </w:r>
      <w:r w:rsidR="00D77E76" w:rsidRPr="000607F4">
        <w:rPr>
          <w:sz w:val="24"/>
          <w:szCs w:val="24"/>
        </w:rPr>
        <w:t>m</w:t>
      </w:r>
      <w:r w:rsidRPr="000607F4">
        <w:rPr>
          <w:sz w:val="24"/>
          <w:szCs w:val="24"/>
        </w:rPr>
        <w:t>, requer</w:t>
      </w:r>
      <w:r w:rsidR="00D77E76" w:rsidRPr="000607F4">
        <w:rPr>
          <w:sz w:val="24"/>
          <w:szCs w:val="24"/>
        </w:rPr>
        <w:t>em</w:t>
      </w:r>
      <w:r w:rsidRPr="000607F4">
        <w:rPr>
          <w:sz w:val="24"/>
          <w:szCs w:val="24"/>
        </w:rPr>
        <w:t xml:space="preserve"> à Mesa, nos termos regimentais, que após ouvido o Colendo Plenário, dado sua Deliberação favorável, seja encaminhado </w:t>
      </w:r>
      <w:r w:rsidRPr="000607F4">
        <w:rPr>
          <w:sz w:val="24"/>
          <w:szCs w:val="24"/>
          <w:u w:val="single"/>
        </w:rPr>
        <w:t xml:space="preserve">MOÇÃO DE </w:t>
      </w:r>
      <w:r w:rsidR="004D41FC" w:rsidRPr="000607F4">
        <w:rPr>
          <w:sz w:val="24"/>
          <w:szCs w:val="24"/>
          <w:u w:val="single"/>
        </w:rPr>
        <w:t>APOIO</w:t>
      </w:r>
      <w:r w:rsidR="0067159A" w:rsidRPr="000607F4">
        <w:rPr>
          <w:sz w:val="24"/>
          <w:szCs w:val="24"/>
        </w:rPr>
        <w:t xml:space="preserve"> </w:t>
      </w:r>
      <w:r w:rsidR="00EF6BC8" w:rsidRPr="000607F4">
        <w:rPr>
          <w:sz w:val="24"/>
          <w:szCs w:val="24"/>
        </w:rPr>
        <w:t xml:space="preserve">ao Exmo. </w:t>
      </w:r>
      <w:r w:rsidR="00EF6BC8" w:rsidRPr="000607F4">
        <w:rPr>
          <w:b/>
          <w:sz w:val="24"/>
          <w:szCs w:val="24"/>
        </w:rPr>
        <w:t>Sr. Rodrigo Otávio Soares Pacheco –Senador Presidente do Senado Federal e ao Exmo. Arthur Lira – Deputado Federal Presidente da Câmara dos Deputados</w:t>
      </w:r>
      <w:r w:rsidR="009C08B3">
        <w:rPr>
          <w:rStyle w:val="selectable-text1"/>
          <w:sz w:val="24"/>
          <w:szCs w:val="24"/>
        </w:rPr>
        <w:t xml:space="preserve"> para acolher esta M</w:t>
      </w:r>
      <w:r w:rsidR="001D6E68" w:rsidRPr="000607F4">
        <w:rPr>
          <w:rStyle w:val="selectable-text1"/>
          <w:sz w:val="24"/>
          <w:szCs w:val="24"/>
        </w:rPr>
        <w:t xml:space="preserve">oção como manifestação de </w:t>
      </w:r>
      <w:r w:rsidR="000607F4">
        <w:rPr>
          <w:rStyle w:val="selectable-text1"/>
          <w:sz w:val="24"/>
          <w:szCs w:val="24"/>
        </w:rPr>
        <w:t>vontade da maioria absoluta do p</w:t>
      </w:r>
      <w:r w:rsidR="001D6E68" w:rsidRPr="000607F4">
        <w:rPr>
          <w:rStyle w:val="selectable-text1"/>
          <w:sz w:val="24"/>
          <w:szCs w:val="24"/>
        </w:rPr>
        <w:t xml:space="preserve">ovo de </w:t>
      </w:r>
      <w:r w:rsidR="001D6E68" w:rsidRPr="000607F4">
        <w:rPr>
          <w:rStyle w:val="selectable-text1"/>
          <w:iCs/>
          <w:sz w:val="24"/>
          <w:szCs w:val="24"/>
        </w:rPr>
        <w:t>Jaraguari -MS</w:t>
      </w:r>
      <w:r w:rsidR="001D6E68" w:rsidRPr="000607F4">
        <w:rPr>
          <w:rStyle w:val="selectable-text1"/>
          <w:sz w:val="24"/>
          <w:szCs w:val="24"/>
        </w:rPr>
        <w:t xml:space="preserve"> mediante deliberação de seus representantes legitimamente eleitos, no intuito de impedir a usurpação da competência </w:t>
      </w:r>
      <w:r w:rsidR="009C08B3">
        <w:rPr>
          <w:rStyle w:val="selectable-text1"/>
          <w:sz w:val="24"/>
          <w:szCs w:val="24"/>
        </w:rPr>
        <w:t xml:space="preserve">primária do Poder Legislativo </w:t>
      </w:r>
      <w:proofErr w:type="spellStart"/>
      <w:r w:rsidR="009C08B3">
        <w:rPr>
          <w:rStyle w:val="selectable-text1"/>
          <w:sz w:val="24"/>
          <w:szCs w:val="24"/>
        </w:rPr>
        <w:t>L</w:t>
      </w:r>
      <w:r w:rsidR="001D6E68" w:rsidRPr="000607F4">
        <w:rPr>
          <w:rStyle w:val="selectable-text1"/>
          <w:sz w:val="24"/>
          <w:szCs w:val="24"/>
        </w:rPr>
        <w:t>egiferante</w:t>
      </w:r>
      <w:proofErr w:type="spellEnd"/>
      <w:r w:rsidR="001D6E68" w:rsidRPr="000607F4">
        <w:rPr>
          <w:rStyle w:val="selectable-text1"/>
          <w:sz w:val="24"/>
          <w:szCs w:val="24"/>
        </w:rPr>
        <w:t>.</w:t>
      </w:r>
    </w:p>
    <w:p w:rsidR="000607F4" w:rsidRDefault="000607F4" w:rsidP="000607F4">
      <w:pPr>
        <w:pStyle w:val="selectable-text"/>
        <w:spacing w:before="0" w:beforeAutospacing="0" w:after="0" w:afterAutospacing="0"/>
        <w:ind w:firstLine="1134"/>
        <w:jc w:val="both"/>
        <w:rPr>
          <w:rStyle w:val="selectable-text1"/>
        </w:rPr>
      </w:pPr>
    </w:p>
    <w:p w:rsidR="00D121A9" w:rsidRPr="000607F4" w:rsidRDefault="000607F4" w:rsidP="000607F4">
      <w:pPr>
        <w:pStyle w:val="selectable-text"/>
        <w:spacing w:before="0" w:beforeAutospacing="0" w:after="0" w:afterAutospacing="0"/>
        <w:ind w:firstLine="1134"/>
        <w:jc w:val="both"/>
      </w:pPr>
      <w:r>
        <w:rPr>
          <w:rStyle w:val="selectable-text1"/>
        </w:rPr>
        <w:t>Esta M</w:t>
      </w:r>
      <w:r w:rsidR="00D121A9" w:rsidRPr="000607F4">
        <w:rPr>
          <w:rStyle w:val="selectable-text1"/>
        </w:rPr>
        <w:t>oção considera também a ofensa mais ampla à vida contida na tese da ADPF 442, que não somente propõe a legalização do aborto até 12 semanas, mas propõe a tese que ultrapassa este marco de três meses, visto que está fundamentada no argumento de que “não haveria como se imputar direitos fundamentais ao embrião. O estatuto de pessoa só seria reconhecido após nascimento com vida” e afirma ainda que "A dignidade da pessoa humana exige mais do que simplesmente o pertencimento à espécie humana para os efeitos protetivos do princípio constitucional. O conteúdo essencial mínimo para a dignida</w:t>
      </w:r>
      <w:r w:rsidR="009C08B3">
        <w:rPr>
          <w:rStyle w:val="selectable-text1"/>
        </w:rPr>
        <w:t>de humana, segundo os próprios M</w:t>
      </w:r>
      <w:r w:rsidR="00D121A9" w:rsidRPr="000607F4">
        <w:rPr>
          <w:rStyle w:val="selectable-text1"/>
        </w:rPr>
        <w:t>inistros da Corte, é [1] o valor intrínseco, simplesmente</w:t>
      </w:r>
      <w:r w:rsidR="009C08B3">
        <w:rPr>
          <w:rStyle w:val="selectable-text1"/>
        </w:rPr>
        <w:t xml:space="preserve"> porque se é humano, mas sem o E</w:t>
      </w:r>
      <w:r w:rsidR="00D121A9" w:rsidRPr="000607F4">
        <w:rPr>
          <w:rStyle w:val="selectable-text1"/>
        </w:rPr>
        <w:t>stat</w:t>
      </w:r>
      <w:r w:rsidR="009C08B3">
        <w:rPr>
          <w:rStyle w:val="selectable-text1"/>
        </w:rPr>
        <w:t>uto de Pessoa H</w:t>
      </w:r>
      <w:r w:rsidR="00D121A9" w:rsidRPr="000607F4">
        <w:rPr>
          <w:rStyle w:val="selectable-text1"/>
        </w:rPr>
        <w:t>umana, [2] autonomia, isto é, o reconhecimento de sua capacidade de guiar-se por seu projeto de vida individual, e [3] o valor</w:t>
      </w:r>
      <w:r w:rsidR="009C08B3">
        <w:rPr>
          <w:rStyle w:val="selectable-text1"/>
        </w:rPr>
        <w:t xml:space="preserve"> comunitário. Ainda segundo os M</w:t>
      </w:r>
      <w:r w:rsidR="00D121A9" w:rsidRPr="000607F4">
        <w:rPr>
          <w:rStyle w:val="selectable-text1"/>
        </w:rPr>
        <w:t>inistros da Corte, é na interseção entre a dignidade, a autonomia e a cidadania que o sentido de existência digna passa a receber conteúdo concreto. Não há preceitos absolutos em nosso ordenamento constitucional". Coloca-se, assim, na própria tese, critérios alheios ao ordenamento jurídico brasileiro e um relativismo tal que atinge a vida humana em geral e não apenas a dos nascituros.</w:t>
      </w:r>
    </w:p>
    <w:p w:rsidR="000607F4" w:rsidRDefault="00D121A9" w:rsidP="000607F4">
      <w:pPr>
        <w:pStyle w:val="selectable-text"/>
        <w:spacing w:before="0" w:beforeAutospacing="0" w:after="0" w:afterAutospacing="0"/>
        <w:ind w:firstLine="1134"/>
        <w:jc w:val="both"/>
        <w:rPr>
          <w:rStyle w:val="selectable-text1"/>
        </w:rPr>
      </w:pPr>
      <w:r w:rsidRPr="000607F4">
        <w:rPr>
          <w:rStyle w:val="selectable-text1"/>
        </w:rPr>
        <w:t xml:space="preserve"> </w:t>
      </w:r>
    </w:p>
    <w:p w:rsidR="004F15E1" w:rsidRPr="000607F4" w:rsidRDefault="009C08B3" w:rsidP="000607F4">
      <w:pPr>
        <w:pStyle w:val="selectable-text"/>
        <w:spacing w:before="0" w:beforeAutospacing="0" w:after="0" w:afterAutospacing="0"/>
        <w:ind w:firstLine="1134"/>
        <w:jc w:val="both"/>
      </w:pPr>
      <w:r>
        <w:rPr>
          <w:rStyle w:val="selectable-text1"/>
        </w:rPr>
        <w:t>Esta M</w:t>
      </w:r>
      <w:r w:rsidR="00D121A9" w:rsidRPr="000607F4">
        <w:rPr>
          <w:rStyle w:val="selectable-text1"/>
        </w:rPr>
        <w:t>oção ainda louva especialmente as recentes manifestações do Excelentíssimo Presidente do Senado, Rodrigo Pacheco, quanto ao julgamento no Supremo Tribunal Federal sobre a descriminalização do porte de drogas para u</w:t>
      </w:r>
      <w:r>
        <w:rPr>
          <w:rStyle w:val="selectable-text1"/>
        </w:rPr>
        <w:t>so da própria pessoa, em que o P</w:t>
      </w:r>
      <w:r w:rsidR="00D121A9" w:rsidRPr="000607F4">
        <w:rPr>
          <w:rStyle w:val="selectable-text1"/>
        </w:rPr>
        <w:t>arlamentar diz que “a decisão do parlamento é a única com legitimidade”, trata a possibilidade de ativismo judicial como “equívoco grave</w:t>
      </w:r>
      <w:r>
        <w:rPr>
          <w:rStyle w:val="selectable-text1"/>
        </w:rPr>
        <w:t>” e “invasão da competência do Poder L</w:t>
      </w:r>
      <w:r w:rsidR="00D121A9" w:rsidRPr="000607F4">
        <w:rPr>
          <w:rStyle w:val="selectable-text1"/>
        </w:rPr>
        <w:t xml:space="preserve">egislativo” e deixa claro que "não se pode atribuir ao Congresso Nacional inércia ou omissão”. </w:t>
      </w:r>
    </w:p>
    <w:p w:rsidR="000607F4" w:rsidRDefault="000607F4" w:rsidP="000607F4">
      <w:pPr>
        <w:pStyle w:val="selectable-text"/>
        <w:spacing w:before="0" w:beforeAutospacing="0" w:after="0" w:afterAutospacing="0"/>
        <w:ind w:firstLine="1134"/>
        <w:jc w:val="both"/>
        <w:rPr>
          <w:rStyle w:val="selectable-text1"/>
        </w:rPr>
      </w:pPr>
    </w:p>
    <w:p w:rsidR="00D121A9" w:rsidRPr="000607F4" w:rsidRDefault="00D121A9" w:rsidP="000607F4">
      <w:pPr>
        <w:pStyle w:val="selectable-text"/>
        <w:spacing w:before="0" w:beforeAutospacing="0" w:after="0" w:afterAutospacing="0"/>
        <w:ind w:firstLine="1134"/>
        <w:jc w:val="both"/>
      </w:pPr>
      <w:r w:rsidRPr="000607F4">
        <w:rPr>
          <w:rStyle w:val="selectable-text1"/>
        </w:rPr>
        <w:t>Portan</w:t>
      </w:r>
      <w:r w:rsidR="009C08B3">
        <w:rPr>
          <w:rStyle w:val="selectable-text1"/>
        </w:rPr>
        <w:t>to, pretende-se por meio desta M</w:t>
      </w:r>
      <w:r w:rsidRPr="000607F4">
        <w:rPr>
          <w:rStyle w:val="selectable-text1"/>
        </w:rPr>
        <w:t xml:space="preserve">oção manifestar expresso apoio ao Excelentíssimo Presidente do Senado, Rodrigo Pacheco, por sua postura, e reiterar a imensa importância em se garantir as prerrogativas do Congresso Nacional como único legitimado para legislar em tudo aquilo que lhe é próprio de sua competência, especialmente acerca da matéria </w:t>
      </w:r>
      <w:r w:rsidRPr="000607F4">
        <w:rPr>
          <w:rStyle w:val="selectable-text1"/>
        </w:rPr>
        <w:lastRenderedPageBreak/>
        <w:t>presente no Recurso Extraordinário (RE) 635659, referente ao tema das drogas, e da ADPF 442, atinente ao tema do aborto, observando o que dispõe a Constituição Federal e lembrando que o Supremo Tribunal Federal tem como função comportar-se como guardião da Carta Magna e não como legislador.</w:t>
      </w:r>
    </w:p>
    <w:p w:rsidR="000607F4" w:rsidRDefault="000607F4" w:rsidP="000607F4">
      <w:pPr>
        <w:pStyle w:val="selectable-text"/>
        <w:spacing w:before="0" w:beforeAutospacing="0" w:after="0" w:afterAutospacing="0"/>
        <w:ind w:firstLine="1134"/>
        <w:jc w:val="both"/>
        <w:rPr>
          <w:rStyle w:val="selectable-text1"/>
        </w:rPr>
      </w:pPr>
    </w:p>
    <w:p w:rsidR="00D121A9" w:rsidRDefault="00D121A9" w:rsidP="000607F4">
      <w:pPr>
        <w:pStyle w:val="selectable-text"/>
        <w:spacing w:before="0" w:beforeAutospacing="0" w:after="0" w:afterAutospacing="0"/>
        <w:ind w:firstLine="1134"/>
        <w:jc w:val="both"/>
        <w:rPr>
          <w:rStyle w:val="selectable-text1"/>
        </w:rPr>
      </w:pPr>
      <w:r w:rsidRPr="000607F4">
        <w:rPr>
          <w:rStyle w:val="selectable-text1"/>
        </w:rPr>
        <w:t xml:space="preserve">Por fim, não se pode tampouco desprezar a vontade popular, de quem reza o Parágrafo Único do Artigo Primeiro de nossa atual Constituição todo poder emanar e por meio de cujos representantes se exercer e de quem, portanto, </w:t>
      </w:r>
      <w:r w:rsidR="00876C02" w:rsidRPr="000607F4">
        <w:rPr>
          <w:rStyle w:val="selectable-text1"/>
        </w:rPr>
        <w:t>está</w:t>
      </w:r>
      <w:r w:rsidR="009C08B3">
        <w:rPr>
          <w:rStyle w:val="selectable-text1"/>
        </w:rPr>
        <w:t xml:space="preserve"> M</w:t>
      </w:r>
      <w:bookmarkStart w:id="0" w:name="_GoBack"/>
      <w:bookmarkEnd w:id="0"/>
      <w:r w:rsidRPr="000607F4">
        <w:rPr>
          <w:rStyle w:val="selectable-text1"/>
        </w:rPr>
        <w:t xml:space="preserve">oção se faz voz. População que, através de diversas pesquisas feitas por variados institutos, invariavelmente reitera sua posição majoritariamente contrária ao aborto. Esta tentativa de avançar a pauta </w:t>
      </w:r>
      <w:proofErr w:type="spellStart"/>
      <w:r w:rsidRPr="000607F4">
        <w:rPr>
          <w:rStyle w:val="selectable-text1"/>
        </w:rPr>
        <w:t>abortista</w:t>
      </w:r>
      <w:proofErr w:type="spellEnd"/>
      <w:r w:rsidRPr="000607F4">
        <w:rPr>
          <w:rStyle w:val="selectable-text1"/>
        </w:rPr>
        <w:t xml:space="preserve"> encontrou lugar nas cortes do nosso judiciário justamente ao tentar evadir a restrição popular manifesta por seus representantes eleitos para legislar e que há décadas barram esforços semelhantes feitos no único foro competente para discussões legislativas, o Congresso Nacional.</w:t>
      </w:r>
    </w:p>
    <w:p w:rsidR="000607F4" w:rsidRPr="000607F4" w:rsidRDefault="000607F4" w:rsidP="000607F4">
      <w:pPr>
        <w:pStyle w:val="selectable-text"/>
        <w:spacing w:before="0" w:beforeAutospacing="0" w:after="0" w:afterAutospacing="0"/>
        <w:jc w:val="both"/>
        <w:rPr>
          <w:rStyle w:val="selectable-text1"/>
        </w:rPr>
      </w:pPr>
    </w:p>
    <w:p w:rsidR="00B577A6" w:rsidRPr="000607F4" w:rsidRDefault="0031099B" w:rsidP="0067159A">
      <w:pPr>
        <w:pStyle w:val="Recuodecorpodetexto"/>
        <w:ind w:firstLine="1134"/>
        <w:rPr>
          <w:sz w:val="24"/>
          <w:szCs w:val="24"/>
        </w:rPr>
      </w:pPr>
      <w:r w:rsidRPr="000607F4">
        <w:rPr>
          <w:sz w:val="24"/>
          <w:szCs w:val="24"/>
        </w:rPr>
        <w:t xml:space="preserve">Plenário de Deliberações, Vereador Paulo Carrilho Arantes, </w:t>
      </w:r>
      <w:r w:rsidR="002B31D4" w:rsidRPr="000607F4">
        <w:rPr>
          <w:sz w:val="24"/>
          <w:szCs w:val="24"/>
        </w:rPr>
        <w:t>26</w:t>
      </w:r>
      <w:r w:rsidR="00833749" w:rsidRPr="000607F4">
        <w:rPr>
          <w:sz w:val="24"/>
          <w:szCs w:val="24"/>
        </w:rPr>
        <w:t xml:space="preserve"> de setembro</w:t>
      </w:r>
      <w:r w:rsidR="00E464C6" w:rsidRPr="000607F4">
        <w:rPr>
          <w:sz w:val="24"/>
          <w:szCs w:val="24"/>
        </w:rPr>
        <w:t xml:space="preserve"> de 2023</w:t>
      </w:r>
      <w:r w:rsidR="00D03F94" w:rsidRPr="000607F4">
        <w:rPr>
          <w:sz w:val="24"/>
          <w:szCs w:val="24"/>
        </w:rPr>
        <w:t>.</w:t>
      </w:r>
    </w:p>
    <w:p w:rsidR="009A458A" w:rsidRPr="000607F4" w:rsidRDefault="009A458A" w:rsidP="0067159A">
      <w:pPr>
        <w:pStyle w:val="Recuodecorpodetexto"/>
        <w:ind w:firstLine="1134"/>
        <w:rPr>
          <w:sz w:val="24"/>
          <w:szCs w:val="24"/>
        </w:rPr>
      </w:pPr>
    </w:p>
    <w:p w:rsidR="00A855FB" w:rsidRPr="000607F4" w:rsidRDefault="00A855FB" w:rsidP="0067159A">
      <w:pPr>
        <w:pStyle w:val="Recuodecorpodetexto"/>
        <w:ind w:firstLine="1134"/>
        <w:rPr>
          <w:sz w:val="24"/>
          <w:szCs w:val="24"/>
        </w:rPr>
      </w:pPr>
    </w:p>
    <w:p w:rsidR="00B5462F" w:rsidRPr="000607F4" w:rsidRDefault="00B5462F" w:rsidP="0067159A">
      <w:pPr>
        <w:pStyle w:val="Recuodecorpodetexto"/>
        <w:ind w:firstLine="1134"/>
        <w:rPr>
          <w:sz w:val="24"/>
          <w:szCs w:val="24"/>
        </w:rPr>
      </w:pPr>
    </w:p>
    <w:p w:rsidR="003D575A" w:rsidRPr="000607F4" w:rsidRDefault="0031099B" w:rsidP="002B6EDA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7F4">
        <w:rPr>
          <w:rFonts w:ascii="Times New Roman" w:hAnsi="Times New Roman" w:cs="Times New Roman"/>
          <w:b/>
          <w:bCs/>
          <w:sz w:val="24"/>
          <w:szCs w:val="24"/>
        </w:rPr>
        <w:t>Cláudio Ferreira da Silva – PSD                                       Mário Nogueira de Souza - PSDB</w:t>
      </w:r>
    </w:p>
    <w:p w:rsidR="003D575A" w:rsidRPr="000607F4" w:rsidRDefault="0031099B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7F4">
        <w:rPr>
          <w:rFonts w:ascii="Times New Roman" w:hAnsi="Times New Roman" w:cs="Times New Roman"/>
          <w:b/>
          <w:bCs/>
          <w:sz w:val="24"/>
          <w:szCs w:val="24"/>
        </w:rPr>
        <w:t>Presidente                                                                             Vice-Presidente</w:t>
      </w:r>
    </w:p>
    <w:p w:rsidR="003D575A" w:rsidRPr="000607F4" w:rsidRDefault="003D575A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75A" w:rsidRPr="000607F4" w:rsidRDefault="003D575A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75A" w:rsidRPr="000607F4" w:rsidRDefault="0031099B" w:rsidP="002B6EDA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7F4">
        <w:rPr>
          <w:rFonts w:ascii="Times New Roman" w:hAnsi="Times New Roman" w:cs="Times New Roman"/>
          <w:b/>
          <w:bCs/>
          <w:sz w:val="24"/>
          <w:szCs w:val="24"/>
        </w:rPr>
        <w:t>Áureo da Silva Vilela – PSDB                                  Roseli de Fátima Varela Coelho - PSDB</w:t>
      </w:r>
    </w:p>
    <w:p w:rsidR="003D575A" w:rsidRPr="000607F4" w:rsidRDefault="0031099B" w:rsidP="002B6EDA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7F4">
        <w:rPr>
          <w:rFonts w:ascii="Times New Roman" w:hAnsi="Times New Roman" w:cs="Times New Roman"/>
          <w:b/>
          <w:bCs/>
          <w:sz w:val="24"/>
          <w:szCs w:val="24"/>
        </w:rPr>
        <w:t>1º Secretário                                                                           2ª Secretária</w:t>
      </w:r>
    </w:p>
    <w:p w:rsidR="003D575A" w:rsidRPr="000607F4" w:rsidRDefault="003D575A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75A" w:rsidRPr="000607F4" w:rsidRDefault="003D575A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75A" w:rsidRPr="000607F4" w:rsidRDefault="0031099B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7F4">
        <w:rPr>
          <w:rFonts w:ascii="Times New Roman" w:hAnsi="Times New Roman" w:cs="Times New Roman"/>
          <w:b/>
          <w:bCs/>
          <w:sz w:val="24"/>
          <w:szCs w:val="24"/>
        </w:rPr>
        <w:t>Daniela do Carmo Martins – PSB                                              Davi Gomes Barbosa - PSDB</w:t>
      </w:r>
    </w:p>
    <w:p w:rsidR="003D575A" w:rsidRPr="000607F4" w:rsidRDefault="0031099B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7F4">
        <w:rPr>
          <w:rFonts w:ascii="Times New Roman" w:hAnsi="Times New Roman" w:cs="Times New Roman"/>
          <w:b/>
          <w:bCs/>
          <w:sz w:val="24"/>
          <w:szCs w:val="24"/>
        </w:rPr>
        <w:t>Vereadora                                                                               Vereador</w:t>
      </w:r>
    </w:p>
    <w:p w:rsidR="003D575A" w:rsidRPr="000607F4" w:rsidRDefault="003D575A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75A" w:rsidRPr="000607F4" w:rsidRDefault="003D575A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75A" w:rsidRPr="000607F4" w:rsidRDefault="0031099B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7F4">
        <w:rPr>
          <w:rFonts w:ascii="Times New Roman" w:hAnsi="Times New Roman" w:cs="Times New Roman"/>
          <w:b/>
          <w:bCs/>
          <w:sz w:val="24"/>
          <w:szCs w:val="24"/>
        </w:rPr>
        <w:t>Peterson Martins Xavier – PSD                                          Renê Sérgio Lima de Moura - PP</w:t>
      </w:r>
    </w:p>
    <w:p w:rsidR="003D575A" w:rsidRPr="000607F4" w:rsidRDefault="0031099B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7F4">
        <w:rPr>
          <w:rFonts w:ascii="Times New Roman" w:hAnsi="Times New Roman" w:cs="Times New Roman"/>
          <w:b/>
          <w:bCs/>
          <w:sz w:val="24"/>
          <w:szCs w:val="24"/>
        </w:rPr>
        <w:t>Vereador                                                                                     Vereador</w:t>
      </w:r>
    </w:p>
    <w:p w:rsidR="003D575A" w:rsidRPr="000607F4" w:rsidRDefault="003D575A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75A" w:rsidRPr="000607F4" w:rsidRDefault="0031099B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7F4">
        <w:rPr>
          <w:rFonts w:ascii="Times New Roman" w:hAnsi="Times New Roman" w:cs="Times New Roman"/>
          <w:b/>
          <w:bCs/>
          <w:sz w:val="24"/>
          <w:szCs w:val="24"/>
        </w:rPr>
        <w:t>Valdecy Lopes da Silva – PSD</w:t>
      </w:r>
    </w:p>
    <w:p w:rsidR="003D575A" w:rsidRPr="000607F4" w:rsidRDefault="0031099B" w:rsidP="002B6E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7F4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DD1284" w:rsidRPr="000607F4" w:rsidRDefault="00DD1284" w:rsidP="003D575A">
      <w:pPr>
        <w:pStyle w:val="Recuodecorpodetexto"/>
        <w:ind w:firstLine="0"/>
        <w:jc w:val="center"/>
        <w:rPr>
          <w:b/>
          <w:bCs/>
          <w:sz w:val="24"/>
          <w:szCs w:val="24"/>
        </w:rPr>
      </w:pPr>
    </w:p>
    <w:sectPr w:rsidR="00DD1284" w:rsidRPr="000607F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45" w:rsidRDefault="00474A45">
      <w:pPr>
        <w:spacing w:after="0" w:line="240" w:lineRule="auto"/>
      </w:pPr>
      <w:r>
        <w:separator/>
      </w:r>
    </w:p>
  </w:endnote>
  <w:endnote w:type="continuationSeparator" w:id="0">
    <w:p w:rsidR="00474A45" w:rsidRDefault="0047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0C3F6E" w:rsidRDefault="0031099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31099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45" w:rsidRDefault="00474A45">
      <w:pPr>
        <w:spacing w:after="0" w:line="240" w:lineRule="auto"/>
      </w:pPr>
      <w:r>
        <w:separator/>
      </w:r>
    </w:p>
  </w:footnote>
  <w:footnote w:type="continuationSeparator" w:id="0">
    <w:p w:rsidR="00474A45" w:rsidRDefault="0047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31099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31099B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89EF88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834F9A6" w:tentative="1">
      <w:start w:val="1"/>
      <w:numFmt w:val="lowerLetter"/>
      <w:lvlText w:val="%2."/>
      <w:lvlJc w:val="left"/>
      <w:pPr>
        <w:ind w:left="1440" w:hanging="360"/>
      </w:pPr>
    </w:lvl>
    <w:lvl w:ilvl="2" w:tplc="EC0E72DC" w:tentative="1">
      <w:start w:val="1"/>
      <w:numFmt w:val="lowerRoman"/>
      <w:lvlText w:val="%3."/>
      <w:lvlJc w:val="right"/>
      <w:pPr>
        <w:ind w:left="2160" w:hanging="180"/>
      </w:pPr>
    </w:lvl>
    <w:lvl w:ilvl="3" w:tplc="DA94EEB4" w:tentative="1">
      <w:start w:val="1"/>
      <w:numFmt w:val="decimal"/>
      <w:lvlText w:val="%4."/>
      <w:lvlJc w:val="left"/>
      <w:pPr>
        <w:ind w:left="2880" w:hanging="360"/>
      </w:pPr>
    </w:lvl>
    <w:lvl w:ilvl="4" w:tplc="0DDAA1D0" w:tentative="1">
      <w:start w:val="1"/>
      <w:numFmt w:val="lowerLetter"/>
      <w:lvlText w:val="%5."/>
      <w:lvlJc w:val="left"/>
      <w:pPr>
        <w:ind w:left="3600" w:hanging="360"/>
      </w:pPr>
    </w:lvl>
    <w:lvl w:ilvl="5" w:tplc="594C3754" w:tentative="1">
      <w:start w:val="1"/>
      <w:numFmt w:val="lowerRoman"/>
      <w:lvlText w:val="%6."/>
      <w:lvlJc w:val="right"/>
      <w:pPr>
        <w:ind w:left="4320" w:hanging="180"/>
      </w:pPr>
    </w:lvl>
    <w:lvl w:ilvl="6" w:tplc="2048D92A" w:tentative="1">
      <w:start w:val="1"/>
      <w:numFmt w:val="decimal"/>
      <w:lvlText w:val="%7."/>
      <w:lvlJc w:val="left"/>
      <w:pPr>
        <w:ind w:left="5040" w:hanging="360"/>
      </w:pPr>
    </w:lvl>
    <w:lvl w:ilvl="7" w:tplc="9A646BF8" w:tentative="1">
      <w:start w:val="1"/>
      <w:numFmt w:val="lowerLetter"/>
      <w:lvlText w:val="%8."/>
      <w:lvlJc w:val="left"/>
      <w:pPr>
        <w:ind w:left="5760" w:hanging="360"/>
      </w:pPr>
    </w:lvl>
    <w:lvl w:ilvl="8" w:tplc="71F8B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F66A16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AB417E8" w:tentative="1">
      <w:start w:val="1"/>
      <w:numFmt w:val="lowerLetter"/>
      <w:lvlText w:val="%2."/>
      <w:lvlJc w:val="left"/>
      <w:pPr>
        <w:ind w:left="4135" w:hanging="360"/>
      </w:pPr>
    </w:lvl>
    <w:lvl w:ilvl="2" w:tplc="A68A86FC" w:tentative="1">
      <w:start w:val="1"/>
      <w:numFmt w:val="lowerRoman"/>
      <w:lvlText w:val="%3."/>
      <w:lvlJc w:val="right"/>
      <w:pPr>
        <w:ind w:left="4855" w:hanging="180"/>
      </w:pPr>
    </w:lvl>
    <w:lvl w:ilvl="3" w:tplc="F97E16EC" w:tentative="1">
      <w:start w:val="1"/>
      <w:numFmt w:val="decimal"/>
      <w:lvlText w:val="%4."/>
      <w:lvlJc w:val="left"/>
      <w:pPr>
        <w:ind w:left="5575" w:hanging="360"/>
      </w:pPr>
    </w:lvl>
    <w:lvl w:ilvl="4" w:tplc="C9DEEA62" w:tentative="1">
      <w:start w:val="1"/>
      <w:numFmt w:val="lowerLetter"/>
      <w:lvlText w:val="%5."/>
      <w:lvlJc w:val="left"/>
      <w:pPr>
        <w:ind w:left="6295" w:hanging="360"/>
      </w:pPr>
    </w:lvl>
    <w:lvl w:ilvl="5" w:tplc="7796564E" w:tentative="1">
      <w:start w:val="1"/>
      <w:numFmt w:val="lowerRoman"/>
      <w:lvlText w:val="%6."/>
      <w:lvlJc w:val="right"/>
      <w:pPr>
        <w:ind w:left="7015" w:hanging="180"/>
      </w:pPr>
    </w:lvl>
    <w:lvl w:ilvl="6" w:tplc="6256E166" w:tentative="1">
      <w:start w:val="1"/>
      <w:numFmt w:val="decimal"/>
      <w:lvlText w:val="%7."/>
      <w:lvlJc w:val="left"/>
      <w:pPr>
        <w:ind w:left="7735" w:hanging="360"/>
      </w:pPr>
    </w:lvl>
    <w:lvl w:ilvl="7" w:tplc="80802482" w:tentative="1">
      <w:start w:val="1"/>
      <w:numFmt w:val="lowerLetter"/>
      <w:lvlText w:val="%8."/>
      <w:lvlJc w:val="left"/>
      <w:pPr>
        <w:ind w:left="8455" w:hanging="360"/>
      </w:pPr>
    </w:lvl>
    <w:lvl w:ilvl="8" w:tplc="DBDC2D5A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2" w15:restartNumberingAfterBreak="0">
    <w:nsid w:val="77C46225"/>
    <w:multiLevelType w:val="hybridMultilevel"/>
    <w:tmpl w:val="DB6AEF70"/>
    <w:lvl w:ilvl="0" w:tplc="38EC04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u w:val="single"/>
      </w:rPr>
    </w:lvl>
    <w:lvl w:ilvl="1" w:tplc="482881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66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47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23B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BCD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CF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43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65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57AB3"/>
    <w:rsid w:val="000607F4"/>
    <w:rsid w:val="000775D2"/>
    <w:rsid w:val="00077FB9"/>
    <w:rsid w:val="000800D2"/>
    <w:rsid w:val="00083D0B"/>
    <w:rsid w:val="00087F3A"/>
    <w:rsid w:val="000C3F6E"/>
    <w:rsid w:val="000E45A5"/>
    <w:rsid w:val="000E5924"/>
    <w:rsid w:val="000F48C9"/>
    <w:rsid w:val="000F6E46"/>
    <w:rsid w:val="00107831"/>
    <w:rsid w:val="00121465"/>
    <w:rsid w:val="001258DF"/>
    <w:rsid w:val="001277D2"/>
    <w:rsid w:val="0015002E"/>
    <w:rsid w:val="00175EC4"/>
    <w:rsid w:val="001761A0"/>
    <w:rsid w:val="001921F5"/>
    <w:rsid w:val="001972D9"/>
    <w:rsid w:val="001A7A5B"/>
    <w:rsid w:val="001B04F8"/>
    <w:rsid w:val="001D3BB6"/>
    <w:rsid w:val="001D4E28"/>
    <w:rsid w:val="001D6E68"/>
    <w:rsid w:val="001F0E46"/>
    <w:rsid w:val="002010CF"/>
    <w:rsid w:val="002321C2"/>
    <w:rsid w:val="002456DC"/>
    <w:rsid w:val="00254184"/>
    <w:rsid w:val="00262DC1"/>
    <w:rsid w:val="002766CE"/>
    <w:rsid w:val="002826FD"/>
    <w:rsid w:val="0028637D"/>
    <w:rsid w:val="00296738"/>
    <w:rsid w:val="002B31D4"/>
    <w:rsid w:val="002B6EDA"/>
    <w:rsid w:val="002C1A03"/>
    <w:rsid w:val="002C20F6"/>
    <w:rsid w:val="002D0D44"/>
    <w:rsid w:val="002D2F00"/>
    <w:rsid w:val="0031099B"/>
    <w:rsid w:val="00313254"/>
    <w:rsid w:val="00320B0E"/>
    <w:rsid w:val="00327447"/>
    <w:rsid w:val="00332100"/>
    <w:rsid w:val="00352E72"/>
    <w:rsid w:val="00353127"/>
    <w:rsid w:val="0037391B"/>
    <w:rsid w:val="00375D46"/>
    <w:rsid w:val="00384368"/>
    <w:rsid w:val="00391AD3"/>
    <w:rsid w:val="003922AF"/>
    <w:rsid w:val="003A200A"/>
    <w:rsid w:val="003A7D8F"/>
    <w:rsid w:val="003D0AC5"/>
    <w:rsid w:val="003D2F28"/>
    <w:rsid w:val="003D575A"/>
    <w:rsid w:val="003E50A4"/>
    <w:rsid w:val="003E5631"/>
    <w:rsid w:val="003F2E7F"/>
    <w:rsid w:val="004308C5"/>
    <w:rsid w:val="00450084"/>
    <w:rsid w:val="00471757"/>
    <w:rsid w:val="00474A45"/>
    <w:rsid w:val="00475DC0"/>
    <w:rsid w:val="00476633"/>
    <w:rsid w:val="004858B8"/>
    <w:rsid w:val="004D3BC1"/>
    <w:rsid w:val="004D41FC"/>
    <w:rsid w:val="004E4D98"/>
    <w:rsid w:val="004F15E1"/>
    <w:rsid w:val="004F31B6"/>
    <w:rsid w:val="00520B57"/>
    <w:rsid w:val="00527E05"/>
    <w:rsid w:val="00546C11"/>
    <w:rsid w:val="005527FB"/>
    <w:rsid w:val="005727D8"/>
    <w:rsid w:val="00577399"/>
    <w:rsid w:val="00580CCA"/>
    <w:rsid w:val="00595164"/>
    <w:rsid w:val="005A3A9C"/>
    <w:rsid w:val="005A501F"/>
    <w:rsid w:val="005F001F"/>
    <w:rsid w:val="005F5024"/>
    <w:rsid w:val="005F6905"/>
    <w:rsid w:val="0060293E"/>
    <w:rsid w:val="00605D8F"/>
    <w:rsid w:val="00612F6C"/>
    <w:rsid w:val="006365FD"/>
    <w:rsid w:val="006516BE"/>
    <w:rsid w:val="00660B50"/>
    <w:rsid w:val="00661FF3"/>
    <w:rsid w:val="00663786"/>
    <w:rsid w:val="00665BAA"/>
    <w:rsid w:val="0067159A"/>
    <w:rsid w:val="00685E4C"/>
    <w:rsid w:val="006B40A7"/>
    <w:rsid w:val="006C1B68"/>
    <w:rsid w:val="006C67DE"/>
    <w:rsid w:val="006D32FD"/>
    <w:rsid w:val="006F596B"/>
    <w:rsid w:val="00707F8F"/>
    <w:rsid w:val="0073766D"/>
    <w:rsid w:val="00755132"/>
    <w:rsid w:val="00762DAF"/>
    <w:rsid w:val="00773A40"/>
    <w:rsid w:val="00774A55"/>
    <w:rsid w:val="00785E00"/>
    <w:rsid w:val="00791F3B"/>
    <w:rsid w:val="007A7020"/>
    <w:rsid w:val="007C0F6E"/>
    <w:rsid w:val="007C5D9D"/>
    <w:rsid w:val="007C68D2"/>
    <w:rsid w:val="007E7BFF"/>
    <w:rsid w:val="008144BF"/>
    <w:rsid w:val="00833749"/>
    <w:rsid w:val="00837F1B"/>
    <w:rsid w:val="00847A7D"/>
    <w:rsid w:val="0085546F"/>
    <w:rsid w:val="00876C02"/>
    <w:rsid w:val="00892F63"/>
    <w:rsid w:val="008A4723"/>
    <w:rsid w:val="008A4F44"/>
    <w:rsid w:val="008B09E0"/>
    <w:rsid w:val="008C68E8"/>
    <w:rsid w:val="008C76DE"/>
    <w:rsid w:val="008D7D21"/>
    <w:rsid w:val="008E00DB"/>
    <w:rsid w:val="008F48B0"/>
    <w:rsid w:val="00905C94"/>
    <w:rsid w:val="00915649"/>
    <w:rsid w:val="0092207D"/>
    <w:rsid w:val="00942DF7"/>
    <w:rsid w:val="009445A1"/>
    <w:rsid w:val="00947778"/>
    <w:rsid w:val="00986E58"/>
    <w:rsid w:val="009A145D"/>
    <w:rsid w:val="009A458A"/>
    <w:rsid w:val="009C08B3"/>
    <w:rsid w:val="009C2FFE"/>
    <w:rsid w:val="009C323A"/>
    <w:rsid w:val="009E2923"/>
    <w:rsid w:val="009E2BC9"/>
    <w:rsid w:val="00A04EC9"/>
    <w:rsid w:val="00A07F7D"/>
    <w:rsid w:val="00A16529"/>
    <w:rsid w:val="00A2378B"/>
    <w:rsid w:val="00A4310B"/>
    <w:rsid w:val="00A67217"/>
    <w:rsid w:val="00A805F9"/>
    <w:rsid w:val="00A855FB"/>
    <w:rsid w:val="00A867F1"/>
    <w:rsid w:val="00A96A82"/>
    <w:rsid w:val="00AA14B8"/>
    <w:rsid w:val="00AA4A09"/>
    <w:rsid w:val="00AB200D"/>
    <w:rsid w:val="00AC17B2"/>
    <w:rsid w:val="00AC3113"/>
    <w:rsid w:val="00AE3F82"/>
    <w:rsid w:val="00AF42D5"/>
    <w:rsid w:val="00B04BE5"/>
    <w:rsid w:val="00B24177"/>
    <w:rsid w:val="00B26074"/>
    <w:rsid w:val="00B372F4"/>
    <w:rsid w:val="00B5462F"/>
    <w:rsid w:val="00B557E3"/>
    <w:rsid w:val="00B55B02"/>
    <w:rsid w:val="00B573FA"/>
    <w:rsid w:val="00B577A6"/>
    <w:rsid w:val="00B6568B"/>
    <w:rsid w:val="00B76741"/>
    <w:rsid w:val="00B86B73"/>
    <w:rsid w:val="00B95694"/>
    <w:rsid w:val="00B96E83"/>
    <w:rsid w:val="00BD5B7D"/>
    <w:rsid w:val="00BD653D"/>
    <w:rsid w:val="00BF60FF"/>
    <w:rsid w:val="00C12059"/>
    <w:rsid w:val="00C2701D"/>
    <w:rsid w:val="00C435B0"/>
    <w:rsid w:val="00C55E55"/>
    <w:rsid w:val="00C67EFE"/>
    <w:rsid w:val="00CA6923"/>
    <w:rsid w:val="00CB3C6C"/>
    <w:rsid w:val="00CC1433"/>
    <w:rsid w:val="00CE054E"/>
    <w:rsid w:val="00D03F94"/>
    <w:rsid w:val="00D05B7C"/>
    <w:rsid w:val="00D121A9"/>
    <w:rsid w:val="00D14B29"/>
    <w:rsid w:val="00D24BCE"/>
    <w:rsid w:val="00D330AC"/>
    <w:rsid w:val="00D339BD"/>
    <w:rsid w:val="00D43B11"/>
    <w:rsid w:val="00D66CA6"/>
    <w:rsid w:val="00D77E76"/>
    <w:rsid w:val="00DA67CA"/>
    <w:rsid w:val="00DA74D3"/>
    <w:rsid w:val="00DD1284"/>
    <w:rsid w:val="00DE1FFF"/>
    <w:rsid w:val="00DF3EDB"/>
    <w:rsid w:val="00E0776B"/>
    <w:rsid w:val="00E464C6"/>
    <w:rsid w:val="00E56799"/>
    <w:rsid w:val="00E77E7E"/>
    <w:rsid w:val="00E82992"/>
    <w:rsid w:val="00E83A19"/>
    <w:rsid w:val="00E92986"/>
    <w:rsid w:val="00EB1D57"/>
    <w:rsid w:val="00EB5907"/>
    <w:rsid w:val="00EF6BC8"/>
    <w:rsid w:val="00EF7B11"/>
    <w:rsid w:val="00F04A5B"/>
    <w:rsid w:val="00F10CE1"/>
    <w:rsid w:val="00F158C6"/>
    <w:rsid w:val="00F34FD6"/>
    <w:rsid w:val="00F354F9"/>
    <w:rsid w:val="00F374FC"/>
    <w:rsid w:val="00F43C0F"/>
    <w:rsid w:val="00F46827"/>
    <w:rsid w:val="00F506EC"/>
    <w:rsid w:val="00F54BD0"/>
    <w:rsid w:val="00F608DB"/>
    <w:rsid w:val="00F725A8"/>
    <w:rsid w:val="00F82BA9"/>
    <w:rsid w:val="00F84077"/>
    <w:rsid w:val="00FA0D7B"/>
    <w:rsid w:val="00FA2AE1"/>
    <w:rsid w:val="00FA3448"/>
    <w:rsid w:val="00FA547E"/>
    <w:rsid w:val="00FA5C78"/>
    <w:rsid w:val="00FC523B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ED94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76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76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C76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C76DE"/>
    <w:rPr>
      <w:sz w:val="16"/>
      <w:szCs w:val="16"/>
    </w:rPr>
  </w:style>
  <w:style w:type="paragraph" w:customStyle="1" w:styleId="sbaccessibilityfontsize">
    <w:name w:val="sbaccessibilityfontsize"/>
    <w:basedOn w:val="Normal"/>
    <w:rsid w:val="00D1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lectable-text">
    <w:name w:val="selectable-text"/>
    <w:basedOn w:val="Normal"/>
    <w:rsid w:val="00D1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1">
    <w:name w:val="selectable-text1"/>
    <w:basedOn w:val="Fontepargpadro"/>
    <w:rsid w:val="00D1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7C5B-4EBA-45ED-A267-86F66209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76</cp:revision>
  <cp:lastPrinted>2023-09-05T15:31:00Z</cp:lastPrinted>
  <dcterms:created xsi:type="dcterms:W3CDTF">2021-03-22T12:45:00Z</dcterms:created>
  <dcterms:modified xsi:type="dcterms:W3CDTF">2023-09-25T14:07:00Z</dcterms:modified>
</cp:coreProperties>
</file>