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260"/>
        <w:gridCol w:w="3789"/>
        <w:gridCol w:w="2515"/>
      </w:tblGrid>
      <w:tr w:rsidR="00100652" w:rsidTr="00100652">
        <w:trPr>
          <w:cantSplit/>
          <w:trHeight w:val="1134"/>
        </w:trPr>
        <w:tc>
          <w:tcPr>
            <w:tcW w:w="426" w:type="dxa"/>
            <w:tcBorders>
              <w:top w:val="single" w:sz="4" w:space="0" w:color="auto"/>
              <w:left w:val="single" w:sz="4" w:space="0" w:color="auto"/>
              <w:bottom w:val="nil"/>
              <w:right w:val="single" w:sz="4" w:space="0" w:color="auto"/>
            </w:tcBorders>
            <w:textDirection w:val="btLr"/>
            <w:hideMark/>
          </w:tcPr>
          <w:p w:rsidR="00100652" w:rsidRDefault="00100652" w:rsidP="00100652">
            <w:pPr>
              <w:spacing w:line="276" w:lineRule="auto"/>
              <w:ind w:left="113" w:right="113"/>
              <w:jc w:val="center"/>
            </w:pPr>
            <w:r>
              <w:t>PROTOCOLO</w:t>
            </w:r>
          </w:p>
        </w:tc>
        <w:tc>
          <w:tcPr>
            <w:tcW w:w="3260" w:type="dxa"/>
            <w:tcBorders>
              <w:top w:val="single" w:sz="4" w:space="0" w:color="auto"/>
              <w:left w:val="single" w:sz="4" w:space="0" w:color="auto"/>
              <w:bottom w:val="nil"/>
              <w:right w:val="single" w:sz="4" w:space="0" w:color="auto"/>
            </w:tcBorders>
          </w:tcPr>
          <w:p w:rsidR="00100652" w:rsidRDefault="00100652" w:rsidP="00100652">
            <w:pPr>
              <w:spacing w:line="276" w:lineRule="auto"/>
            </w:pPr>
          </w:p>
        </w:tc>
        <w:tc>
          <w:tcPr>
            <w:tcW w:w="3789" w:type="dxa"/>
            <w:tcBorders>
              <w:top w:val="single" w:sz="4" w:space="0" w:color="auto"/>
              <w:left w:val="single" w:sz="4" w:space="0" w:color="auto"/>
              <w:bottom w:val="nil"/>
              <w:right w:val="single" w:sz="4" w:space="0" w:color="auto"/>
            </w:tcBorders>
            <w:hideMark/>
          </w:tcPr>
          <w:p w:rsidR="00100652" w:rsidRDefault="00100652" w:rsidP="00100652">
            <w:pPr>
              <w:spacing w:line="276" w:lineRule="auto"/>
            </w:pPr>
            <w:r>
              <w:sym w:font="Symbol" w:char="F081"/>
            </w:r>
            <w:r>
              <w:t xml:space="preserve"> Projeto de Lei</w:t>
            </w:r>
          </w:p>
          <w:p w:rsidR="00100652" w:rsidRDefault="00100652" w:rsidP="00100652">
            <w:pPr>
              <w:spacing w:line="276" w:lineRule="auto"/>
            </w:pPr>
            <w:r>
              <w:sym w:font="Symbol" w:char="F081"/>
            </w:r>
            <w:r>
              <w:t xml:space="preserve"> Projeto Decreto Legislativo</w:t>
            </w:r>
          </w:p>
          <w:p w:rsidR="00100652" w:rsidRDefault="00100652" w:rsidP="00100652">
            <w:pPr>
              <w:spacing w:line="276" w:lineRule="auto"/>
            </w:pPr>
            <w:r>
              <w:sym w:font="Symbol" w:char="F081"/>
            </w:r>
            <w:r>
              <w:t xml:space="preserve"> Projeto de Resolução</w:t>
            </w:r>
          </w:p>
          <w:p w:rsidR="00100652" w:rsidRDefault="00100652" w:rsidP="00100652">
            <w:pPr>
              <w:spacing w:line="276" w:lineRule="auto"/>
            </w:pPr>
            <w:r>
              <w:sym w:font="Symbol" w:char="F081"/>
            </w:r>
            <w:r>
              <w:t xml:space="preserve"> </w:t>
            </w:r>
            <w:r>
              <w:rPr>
                <w:b/>
              </w:rPr>
              <w:t>Requerimento</w:t>
            </w:r>
          </w:p>
          <w:p w:rsidR="00100652" w:rsidRDefault="00100652" w:rsidP="00100652">
            <w:pPr>
              <w:spacing w:line="276" w:lineRule="auto"/>
            </w:pPr>
            <w:r>
              <w:sym w:font="Symbol" w:char="F081"/>
            </w:r>
            <w:r>
              <w:t xml:space="preserve"> Indicação</w:t>
            </w:r>
          </w:p>
          <w:p w:rsidR="00100652" w:rsidRDefault="00100652" w:rsidP="00100652">
            <w:pPr>
              <w:spacing w:line="276" w:lineRule="auto"/>
            </w:pPr>
            <w:r>
              <w:sym w:font="Symbol" w:char="F081"/>
            </w:r>
            <w:r>
              <w:t xml:space="preserve"> Moção</w:t>
            </w:r>
          </w:p>
          <w:p w:rsidR="00100652" w:rsidRDefault="00100652" w:rsidP="00100652">
            <w:pPr>
              <w:spacing w:line="276" w:lineRule="auto"/>
            </w:pPr>
            <w:r>
              <w:sym w:font="Symbol" w:char="F081"/>
            </w:r>
            <w:r>
              <w:t xml:space="preserve"> Emenda</w:t>
            </w:r>
          </w:p>
        </w:tc>
        <w:tc>
          <w:tcPr>
            <w:tcW w:w="2515" w:type="dxa"/>
            <w:tcBorders>
              <w:top w:val="single" w:sz="4" w:space="0" w:color="auto"/>
              <w:left w:val="single" w:sz="4" w:space="0" w:color="auto"/>
              <w:bottom w:val="nil"/>
              <w:right w:val="single" w:sz="4" w:space="0" w:color="auto"/>
            </w:tcBorders>
          </w:tcPr>
          <w:p w:rsidR="00100652" w:rsidRDefault="00100652" w:rsidP="00100652">
            <w:pPr>
              <w:spacing w:line="276" w:lineRule="auto"/>
            </w:pPr>
          </w:p>
          <w:p w:rsidR="00100652" w:rsidRDefault="00100652" w:rsidP="00100652">
            <w:pPr>
              <w:spacing w:line="276" w:lineRule="auto"/>
            </w:pPr>
          </w:p>
          <w:p w:rsidR="00100652" w:rsidRDefault="00100652" w:rsidP="00100652">
            <w:pPr>
              <w:spacing w:line="276" w:lineRule="auto"/>
            </w:pPr>
          </w:p>
          <w:p w:rsidR="00100652" w:rsidRDefault="00100652" w:rsidP="00100652">
            <w:pPr>
              <w:pStyle w:val="Ttulo1"/>
              <w:spacing w:line="276" w:lineRule="auto"/>
              <w:rPr>
                <w:sz w:val="24"/>
                <w:szCs w:val="24"/>
              </w:rPr>
            </w:pPr>
            <w:r>
              <w:rPr>
                <w:sz w:val="24"/>
                <w:szCs w:val="24"/>
              </w:rPr>
              <w:t>Nº 010/2023</w:t>
            </w:r>
          </w:p>
        </w:tc>
      </w:tr>
      <w:tr w:rsidR="00100652" w:rsidTr="00100652">
        <w:trPr>
          <w:cantSplit/>
        </w:trPr>
        <w:tc>
          <w:tcPr>
            <w:tcW w:w="9990" w:type="dxa"/>
            <w:gridSpan w:val="4"/>
            <w:tcBorders>
              <w:top w:val="single" w:sz="4" w:space="0" w:color="auto"/>
              <w:left w:val="single" w:sz="4" w:space="0" w:color="auto"/>
              <w:bottom w:val="single" w:sz="4" w:space="0" w:color="auto"/>
              <w:right w:val="single" w:sz="4" w:space="0" w:color="auto"/>
            </w:tcBorders>
            <w:hideMark/>
          </w:tcPr>
          <w:p w:rsidR="00100652" w:rsidRDefault="00100652" w:rsidP="00100652">
            <w:pPr>
              <w:pStyle w:val="Ttulo1"/>
              <w:spacing w:line="276" w:lineRule="auto"/>
              <w:jc w:val="left"/>
              <w:rPr>
                <w:sz w:val="24"/>
                <w:szCs w:val="24"/>
              </w:rPr>
            </w:pPr>
            <w:r>
              <w:rPr>
                <w:sz w:val="24"/>
                <w:szCs w:val="24"/>
              </w:rPr>
              <w:t xml:space="preserve">AUTOR: </w:t>
            </w:r>
            <w:r>
              <w:rPr>
                <w:sz w:val="24"/>
                <w:szCs w:val="24"/>
              </w:rPr>
              <w:t>RENÊ SÉRGIO LIMA DE MOURA – PROGRESSISTAS - PP</w:t>
            </w:r>
          </w:p>
        </w:tc>
      </w:tr>
    </w:tbl>
    <w:p w:rsidR="00100652" w:rsidRDefault="00100652" w:rsidP="00100652">
      <w:pPr>
        <w:pStyle w:val="Cabealho"/>
        <w:tabs>
          <w:tab w:val="left" w:pos="708"/>
        </w:tabs>
        <w:spacing w:line="276" w:lineRule="auto"/>
        <w:rPr>
          <w:sz w:val="24"/>
          <w:szCs w:val="24"/>
        </w:rPr>
      </w:pPr>
    </w:p>
    <w:p w:rsidR="00100652" w:rsidRDefault="00100652" w:rsidP="00100652">
      <w:pPr>
        <w:spacing w:line="276" w:lineRule="auto"/>
        <w:ind w:firstLine="1134"/>
        <w:jc w:val="both"/>
        <w:rPr>
          <w:b/>
        </w:rPr>
      </w:pPr>
      <w:r>
        <w:rPr>
          <w:b/>
        </w:rPr>
        <w:t>SENHOR PRESIDENTE:</w:t>
      </w:r>
    </w:p>
    <w:p w:rsidR="00100652" w:rsidRDefault="00100652" w:rsidP="009534EF">
      <w:pPr>
        <w:spacing w:line="276" w:lineRule="auto"/>
        <w:jc w:val="both"/>
      </w:pPr>
    </w:p>
    <w:p w:rsidR="00100652" w:rsidRDefault="00100652" w:rsidP="00100652">
      <w:pPr>
        <w:spacing w:line="276" w:lineRule="auto"/>
        <w:ind w:firstLine="1134"/>
        <w:jc w:val="both"/>
      </w:pPr>
      <w:r>
        <w:t xml:space="preserve">O Vereador que o presente subscreve, requer à Mesa, nos termos regimentais, que após ouvido o Colendo Plenário, dado sua Deliberação favorável, seja encaminhado expediente ao Exmo. Sr. </w:t>
      </w:r>
      <w:r>
        <w:rPr>
          <w:b/>
        </w:rPr>
        <w:t>EDSON RODRIGUES NOGUEIRA – Prefeito Municipal</w:t>
      </w:r>
      <w:r>
        <w:rPr>
          <w:b/>
        </w:rPr>
        <w:t xml:space="preserve"> de </w:t>
      </w:r>
      <w:proofErr w:type="spellStart"/>
      <w:r>
        <w:rPr>
          <w:b/>
        </w:rPr>
        <w:t>Jaraguari</w:t>
      </w:r>
      <w:proofErr w:type="spellEnd"/>
      <w:r>
        <w:rPr>
          <w:b/>
        </w:rPr>
        <w:t>-MS</w:t>
      </w:r>
      <w:r>
        <w:t xml:space="preserve">, </w:t>
      </w:r>
      <w:r w:rsidR="009534EF">
        <w:t xml:space="preserve">com cópia ao Sr. </w:t>
      </w:r>
      <w:r w:rsidR="009534EF" w:rsidRPr="009534EF">
        <w:rPr>
          <w:b/>
        </w:rPr>
        <w:t>ODIL DE SOUZA BRANDÃO - Secretário Municipal de Educação, Cultura e Esportes</w:t>
      </w:r>
      <w:r w:rsidR="009534EF">
        <w:t xml:space="preserve">, </w:t>
      </w:r>
      <w:r>
        <w:t>fazendo o seguinte pedido:</w:t>
      </w:r>
    </w:p>
    <w:p w:rsidR="00100652" w:rsidRDefault="00100652" w:rsidP="00100652">
      <w:pPr>
        <w:spacing w:line="276" w:lineRule="auto"/>
        <w:ind w:firstLine="1134"/>
      </w:pPr>
    </w:p>
    <w:p w:rsidR="00100652" w:rsidRPr="00100652" w:rsidRDefault="00100652" w:rsidP="00100652">
      <w:pPr>
        <w:pStyle w:val="Corpodetexto2"/>
        <w:spacing w:after="0" w:line="276" w:lineRule="auto"/>
        <w:jc w:val="both"/>
        <w:rPr>
          <w:b/>
          <w:i/>
        </w:rPr>
      </w:pPr>
      <w:r>
        <w:rPr>
          <w:b/>
          <w:i/>
        </w:rPr>
        <w:t>ENCAMINHAR A ESTE VEREADOR, NOS TERMOS DO ART. 18 § 4</w:t>
      </w:r>
      <w:r w:rsidRPr="00100652">
        <w:rPr>
          <w:b/>
          <w:i/>
        </w:rPr>
        <w:t xml:space="preserve">º DA LEI ORGÂNICA MUNICIPAL, LISTA ATUALIZADA COM </w:t>
      </w:r>
      <w:r>
        <w:rPr>
          <w:b/>
          <w:i/>
        </w:rPr>
        <w:t xml:space="preserve">O </w:t>
      </w:r>
      <w:r w:rsidRPr="00100652">
        <w:rPr>
          <w:b/>
          <w:i/>
        </w:rPr>
        <w:t>NOME E QUALIFICAÇÃO COMPLETA DE TODOS OS MOTORISTAS QUE ATUAM NO TRANSPORTE ESCOLAR NO MUNICÍPIO DE JARAGUARI.</w:t>
      </w:r>
    </w:p>
    <w:p w:rsidR="00100652" w:rsidRDefault="00100652" w:rsidP="00100652">
      <w:pPr>
        <w:pStyle w:val="Recuodecorpodetexto"/>
        <w:spacing w:line="276" w:lineRule="auto"/>
        <w:rPr>
          <w:bCs/>
          <w:sz w:val="24"/>
          <w:szCs w:val="24"/>
          <w:u w:val="single"/>
        </w:rPr>
      </w:pPr>
    </w:p>
    <w:p w:rsidR="009534EF" w:rsidRPr="009534EF" w:rsidRDefault="00100652" w:rsidP="009534EF">
      <w:pPr>
        <w:pStyle w:val="Recuodecorpodetexto"/>
        <w:spacing w:line="276" w:lineRule="auto"/>
        <w:ind w:left="0" w:firstLine="1134"/>
        <w:jc w:val="left"/>
        <w:rPr>
          <w:bCs/>
          <w:sz w:val="24"/>
          <w:szCs w:val="24"/>
          <w:u w:val="single"/>
        </w:rPr>
      </w:pPr>
      <w:r w:rsidRPr="00100652">
        <w:rPr>
          <w:bCs/>
          <w:sz w:val="24"/>
          <w:szCs w:val="24"/>
          <w:u w:val="single"/>
        </w:rPr>
        <w:t>JUSTIFICATIVA:</w:t>
      </w:r>
    </w:p>
    <w:p w:rsidR="009534EF" w:rsidRPr="009534EF" w:rsidRDefault="009534EF" w:rsidP="009534EF">
      <w:pPr>
        <w:pStyle w:val="Recuodecorpodetexto"/>
        <w:spacing w:line="276" w:lineRule="auto"/>
        <w:ind w:left="0" w:firstLine="1134"/>
        <w:rPr>
          <w:b w:val="0"/>
          <w:sz w:val="24"/>
          <w:szCs w:val="24"/>
        </w:rPr>
      </w:pPr>
      <w:r w:rsidRPr="009534EF">
        <w:rPr>
          <w:b w:val="0"/>
          <w:sz w:val="24"/>
          <w:szCs w:val="24"/>
        </w:rPr>
        <w:t>Considerando o previsto no artigo 329 do Código de Trânsito Brasileiro, que prevê que os condutores de veículos coletivos de alunos devem apresentar, previamente, certidão negativa do registro de distribuição criminal relativamente aos crimes de homicídio, roubo, estupro e corrupção de menores</w:t>
      </w:r>
      <w:r>
        <w:rPr>
          <w:b w:val="0"/>
          <w:sz w:val="24"/>
          <w:szCs w:val="24"/>
        </w:rPr>
        <w:t>.</w:t>
      </w:r>
    </w:p>
    <w:p w:rsidR="009534EF" w:rsidRPr="009534EF" w:rsidRDefault="009534EF" w:rsidP="009534EF">
      <w:pPr>
        <w:pStyle w:val="Recuodecorpodetexto"/>
        <w:spacing w:line="276" w:lineRule="auto"/>
        <w:ind w:firstLine="1134"/>
        <w:rPr>
          <w:b w:val="0"/>
          <w:sz w:val="24"/>
          <w:szCs w:val="24"/>
        </w:rPr>
      </w:pPr>
    </w:p>
    <w:p w:rsidR="009534EF" w:rsidRDefault="009534EF" w:rsidP="009534EF">
      <w:pPr>
        <w:pStyle w:val="Recuodecorpodetexto"/>
        <w:spacing w:line="276" w:lineRule="auto"/>
        <w:ind w:left="0" w:firstLine="1134"/>
        <w:rPr>
          <w:b w:val="0"/>
          <w:sz w:val="24"/>
          <w:szCs w:val="24"/>
        </w:rPr>
      </w:pPr>
      <w:r w:rsidRPr="009534EF">
        <w:rPr>
          <w:b w:val="0"/>
          <w:sz w:val="24"/>
          <w:szCs w:val="24"/>
        </w:rPr>
        <w:t xml:space="preserve">Considerando matéria veiculada no site Jaraguari.com na data de 24(vinte e quatro) de março de 2023, onde </w:t>
      </w:r>
      <w:proofErr w:type="spellStart"/>
      <w:r w:rsidRPr="009534EF">
        <w:rPr>
          <w:b w:val="0"/>
          <w:sz w:val="24"/>
          <w:szCs w:val="24"/>
        </w:rPr>
        <w:t>notícia-se</w:t>
      </w:r>
      <w:proofErr w:type="spellEnd"/>
      <w:r w:rsidRPr="009534EF">
        <w:rPr>
          <w:b w:val="0"/>
          <w:sz w:val="24"/>
          <w:szCs w:val="24"/>
        </w:rPr>
        <w:t xml:space="preserve"> que " Motorista de van preso por abusos ainda atuava no transporte escolar de </w:t>
      </w:r>
      <w:proofErr w:type="spellStart"/>
      <w:r w:rsidRPr="009534EF">
        <w:rPr>
          <w:b w:val="0"/>
          <w:sz w:val="24"/>
          <w:szCs w:val="24"/>
        </w:rPr>
        <w:t>Jaraguari</w:t>
      </w:r>
      <w:proofErr w:type="spellEnd"/>
      <w:r w:rsidRPr="009534EF">
        <w:rPr>
          <w:b w:val="0"/>
          <w:sz w:val="24"/>
          <w:szCs w:val="24"/>
        </w:rPr>
        <w:t>".</w:t>
      </w:r>
    </w:p>
    <w:p w:rsidR="009B0332" w:rsidRDefault="009B0332" w:rsidP="00100652">
      <w:pPr>
        <w:pStyle w:val="Ttulo2"/>
        <w:spacing w:line="276" w:lineRule="auto"/>
        <w:jc w:val="center"/>
        <w:rPr>
          <w:rFonts w:ascii="Times New Roman" w:hAnsi="Times New Roman"/>
          <w:b/>
          <w:bCs/>
          <w:sz w:val="24"/>
          <w:szCs w:val="24"/>
        </w:rPr>
      </w:pPr>
    </w:p>
    <w:p w:rsidR="009534EF" w:rsidRDefault="009534EF" w:rsidP="009534EF">
      <w:pPr>
        <w:pStyle w:val="Recuodecorpodetexto"/>
        <w:ind w:left="0" w:firstLine="1134"/>
        <w:rPr>
          <w:sz w:val="24"/>
          <w:szCs w:val="24"/>
        </w:rPr>
      </w:pPr>
      <w:r w:rsidRPr="009534EF">
        <w:rPr>
          <w:b w:val="0"/>
          <w:sz w:val="24"/>
          <w:szCs w:val="24"/>
        </w:rPr>
        <w:t>Plenário de Deliberações, Ver</w:t>
      </w:r>
      <w:r>
        <w:rPr>
          <w:b w:val="0"/>
          <w:sz w:val="24"/>
          <w:szCs w:val="24"/>
        </w:rPr>
        <w:t>eador Paulo Carrilho Arantes, 19</w:t>
      </w:r>
      <w:bookmarkStart w:id="0" w:name="_GoBack"/>
      <w:bookmarkEnd w:id="0"/>
      <w:r w:rsidRPr="009534EF">
        <w:rPr>
          <w:b w:val="0"/>
          <w:sz w:val="24"/>
          <w:szCs w:val="24"/>
        </w:rPr>
        <w:t xml:space="preserve"> de abril de 2023</w:t>
      </w:r>
      <w:r>
        <w:rPr>
          <w:sz w:val="24"/>
          <w:szCs w:val="24"/>
        </w:rPr>
        <w:t>.</w:t>
      </w:r>
    </w:p>
    <w:p w:rsidR="009534EF" w:rsidRDefault="009534EF" w:rsidP="009534EF"/>
    <w:p w:rsidR="009534EF" w:rsidRPr="009534EF" w:rsidRDefault="009534EF" w:rsidP="009534EF"/>
    <w:p w:rsidR="00100652" w:rsidRDefault="00100652" w:rsidP="00100652">
      <w:pPr>
        <w:pStyle w:val="Ttulo2"/>
        <w:spacing w:line="276" w:lineRule="auto"/>
        <w:jc w:val="center"/>
        <w:rPr>
          <w:rFonts w:ascii="Times New Roman" w:hAnsi="Times New Roman"/>
          <w:b/>
          <w:bCs/>
          <w:sz w:val="24"/>
          <w:szCs w:val="24"/>
        </w:rPr>
      </w:pPr>
      <w:r>
        <w:rPr>
          <w:rFonts w:ascii="Times New Roman" w:hAnsi="Times New Roman"/>
          <w:b/>
          <w:bCs/>
          <w:sz w:val="24"/>
          <w:szCs w:val="24"/>
        </w:rPr>
        <w:t>VERº RENÊ SÉRGIO LIMA DE MOURA – PROGRESSITAS</w:t>
      </w:r>
    </w:p>
    <w:p w:rsidR="00100652" w:rsidRDefault="00100652" w:rsidP="00100652">
      <w:pPr>
        <w:pStyle w:val="Ttulo2"/>
        <w:spacing w:line="276" w:lineRule="auto"/>
        <w:ind w:firstLine="709"/>
        <w:jc w:val="center"/>
        <w:rPr>
          <w:rFonts w:ascii="Times New Roman" w:hAnsi="Times New Roman"/>
          <w:b/>
          <w:bCs/>
          <w:sz w:val="24"/>
          <w:szCs w:val="24"/>
        </w:rPr>
      </w:pPr>
      <w:r>
        <w:rPr>
          <w:rFonts w:ascii="Times New Roman" w:hAnsi="Times New Roman"/>
          <w:b/>
          <w:bCs/>
          <w:sz w:val="24"/>
          <w:szCs w:val="24"/>
        </w:rPr>
        <w:t>Requerente</w:t>
      </w:r>
    </w:p>
    <w:sectPr w:rsidR="00100652"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26" w:rsidRDefault="005D6E26">
      <w:r>
        <w:separator/>
      </w:r>
    </w:p>
  </w:endnote>
  <w:endnote w:type="continuationSeparator" w:id="0">
    <w:p w:rsidR="005D6E26" w:rsidRDefault="005D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056E7" w:rsidRDefault="005D6E26" w:rsidP="00F506EC">
    <w:pPr>
      <w:jc w:val="center"/>
      <w:rPr>
        <w:bCs/>
      </w:rPr>
    </w:pPr>
    <w:r w:rsidRPr="006056E7">
      <w:rPr>
        <w:bCs/>
      </w:rPr>
      <w:t xml:space="preserve">Rua José Serafim Ribeiro 241, Cep: 79440-000 – Jaraguari-MS - Fone: (67) 3285-1263. </w:t>
    </w:r>
  </w:p>
  <w:p w:rsidR="00DA74D3" w:rsidRPr="006056E7" w:rsidRDefault="005D6E26" w:rsidP="00F506EC">
    <w:pPr>
      <w:jc w:val="center"/>
      <w:rPr>
        <w:bCs/>
      </w:rPr>
    </w:pPr>
    <w:r w:rsidRPr="006056E7">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26" w:rsidRDefault="005D6E26">
      <w:r>
        <w:separator/>
      </w:r>
    </w:p>
  </w:footnote>
  <w:footnote w:type="continuationSeparator" w:id="0">
    <w:p w:rsidR="005D6E26" w:rsidRDefault="005D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5D6E26" w:rsidP="00B577A6">
    <w:pPr>
      <w:spacing w:after="120"/>
      <w:jc w:val="center"/>
    </w:pPr>
    <w:r w:rsidRPr="00837F1B">
      <w:rPr>
        <w:noProof/>
      </w:rPr>
      <w:drawing>
        <wp:anchor distT="0" distB="0" distL="114300" distR="114300" simplePos="0" relativeHeight="251658240" behindDoc="0" locked="0" layoutInCell="1" allowOverlap="1">
          <wp:simplePos x="0" y="0"/>
          <wp:positionH relativeFrom="margin">
            <wp:posOffset>2447290</wp:posOffset>
          </wp:positionH>
          <wp:positionV relativeFrom="page">
            <wp:posOffset>400050</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75F2" w:rsidRDefault="00B275F2" w:rsidP="004F3FB1">
    <w:pPr>
      <w:jc w:val="center"/>
      <w:rPr>
        <w:b/>
        <w:bCs/>
      </w:rPr>
    </w:pPr>
  </w:p>
  <w:p w:rsidR="00B76421" w:rsidRDefault="00B76421" w:rsidP="004F3FB1">
    <w:pPr>
      <w:jc w:val="center"/>
      <w:rPr>
        <w:b/>
        <w:bCs/>
      </w:rPr>
    </w:pPr>
  </w:p>
  <w:p w:rsidR="00B577A6" w:rsidRPr="004C61D1" w:rsidRDefault="005D6E26" w:rsidP="004F3FB1">
    <w:pPr>
      <w:jc w:val="center"/>
      <w:rPr>
        <w:b/>
        <w:bCs/>
      </w:rPr>
    </w:pPr>
    <w:r w:rsidRPr="004C61D1">
      <w:rPr>
        <w:b/>
        <w:bCs/>
      </w:rPr>
      <w:t xml:space="preserve">Poder Legislativo Municipal de </w:t>
    </w:r>
    <w:r w:rsidRPr="004C61D1">
      <w:rPr>
        <w:b/>
        <w:bCs/>
      </w:rPr>
      <w:t>Jaraguari</w:t>
    </w:r>
  </w:p>
  <w:p w:rsidR="00B577A6" w:rsidRDefault="005D6E26" w:rsidP="004F3FB1">
    <w:pPr>
      <w:jc w:val="center"/>
    </w:pPr>
    <w:r w:rsidRPr="004C61D1">
      <w:rPr>
        <w:b/>
        <w:bCs/>
      </w:rPr>
      <w:t>Gabinete da Presidência</w:t>
    </w:r>
  </w:p>
  <w:p w:rsidR="00B577A6" w:rsidRPr="00B577A6" w:rsidRDefault="00B577A6" w:rsidP="004F3FB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A93E47C6">
      <w:start w:val="1"/>
      <w:numFmt w:val="lowerLetter"/>
      <w:lvlText w:val="%1)"/>
      <w:lvlJc w:val="left"/>
      <w:pPr>
        <w:ind w:left="0" w:firstLine="0"/>
      </w:pPr>
      <w:rPr>
        <w:rFonts w:hint="default"/>
      </w:rPr>
    </w:lvl>
    <w:lvl w:ilvl="1" w:tplc="DFF69FA0" w:tentative="1">
      <w:start w:val="1"/>
      <w:numFmt w:val="lowerLetter"/>
      <w:lvlText w:val="%2."/>
      <w:lvlJc w:val="left"/>
      <w:pPr>
        <w:ind w:left="1440" w:hanging="360"/>
      </w:pPr>
    </w:lvl>
    <w:lvl w:ilvl="2" w:tplc="5DC815DC" w:tentative="1">
      <w:start w:val="1"/>
      <w:numFmt w:val="lowerRoman"/>
      <w:lvlText w:val="%3."/>
      <w:lvlJc w:val="right"/>
      <w:pPr>
        <w:ind w:left="2160" w:hanging="180"/>
      </w:pPr>
    </w:lvl>
    <w:lvl w:ilvl="3" w:tplc="E8C20F14" w:tentative="1">
      <w:start w:val="1"/>
      <w:numFmt w:val="decimal"/>
      <w:lvlText w:val="%4."/>
      <w:lvlJc w:val="left"/>
      <w:pPr>
        <w:ind w:left="2880" w:hanging="360"/>
      </w:pPr>
    </w:lvl>
    <w:lvl w:ilvl="4" w:tplc="C256F9FC" w:tentative="1">
      <w:start w:val="1"/>
      <w:numFmt w:val="lowerLetter"/>
      <w:lvlText w:val="%5."/>
      <w:lvlJc w:val="left"/>
      <w:pPr>
        <w:ind w:left="3600" w:hanging="360"/>
      </w:pPr>
    </w:lvl>
    <w:lvl w:ilvl="5" w:tplc="E9089C90" w:tentative="1">
      <w:start w:val="1"/>
      <w:numFmt w:val="lowerRoman"/>
      <w:lvlText w:val="%6."/>
      <w:lvlJc w:val="right"/>
      <w:pPr>
        <w:ind w:left="4320" w:hanging="180"/>
      </w:pPr>
    </w:lvl>
    <w:lvl w:ilvl="6" w:tplc="BE7E9156" w:tentative="1">
      <w:start w:val="1"/>
      <w:numFmt w:val="decimal"/>
      <w:lvlText w:val="%7."/>
      <w:lvlJc w:val="left"/>
      <w:pPr>
        <w:ind w:left="5040" w:hanging="360"/>
      </w:pPr>
    </w:lvl>
    <w:lvl w:ilvl="7" w:tplc="24E85192" w:tentative="1">
      <w:start w:val="1"/>
      <w:numFmt w:val="lowerLetter"/>
      <w:lvlText w:val="%8."/>
      <w:lvlJc w:val="left"/>
      <w:pPr>
        <w:ind w:left="5760" w:hanging="360"/>
      </w:pPr>
    </w:lvl>
    <w:lvl w:ilvl="8" w:tplc="B650C806"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29446142">
      <w:start w:val="1"/>
      <w:numFmt w:val="decimal"/>
      <w:lvlText w:val="%1"/>
      <w:lvlJc w:val="left"/>
      <w:pPr>
        <w:tabs>
          <w:tab w:val="num" w:pos="2835"/>
        </w:tabs>
        <w:ind w:left="1418" w:hanging="1418"/>
      </w:pPr>
      <w:rPr>
        <w:rFonts w:ascii="Calibri" w:hAnsi="Calibri" w:hint="default"/>
        <w:spacing w:val="0"/>
        <w:sz w:val="24"/>
        <w14:ligatures w14:val="none"/>
      </w:rPr>
    </w:lvl>
    <w:lvl w:ilvl="1" w:tplc="9E7C8B28" w:tentative="1">
      <w:start w:val="1"/>
      <w:numFmt w:val="lowerLetter"/>
      <w:lvlText w:val="%2."/>
      <w:lvlJc w:val="left"/>
      <w:pPr>
        <w:ind w:left="4135" w:hanging="360"/>
      </w:pPr>
    </w:lvl>
    <w:lvl w:ilvl="2" w:tplc="1C6A6FDA" w:tentative="1">
      <w:start w:val="1"/>
      <w:numFmt w:val="lowerRoman"/>
      <w:lvlText w:val="%3."/>
      <w:lvlJc w:val="right"/>
      <w:pPr>
        <w:ind w:left="4855" w:hanging="180"/>
      </w:pPr>
    </w:lvl>
    <w:lvl w:ilvl="3" w:tplc="6B368C1A" w:tentative="1">
      <w:start w:val="1"/>
      <w:numFmt w:val="decimal"/>
      <w:lvlText w:val="%4."/>
      <w:lvlJc w:val="left"/>
      <w:pPr>
        <w:ind w:left="5575" w:hanging="360"/>
      </w:pPr>
    </w:lvl>
    <w:lvl w:ilvl="4" w:tplc="5CE4FF44" w:tentative="1">
      <w:start w:val="1"/>
      <w:numFmt w:val="lowerLetter"/>
      <w:lvlText w:val="%5."/>
      <w:lvlJc w:val="left"/>
      <w:pPr>
        <w:ind w:left="6295" w:hanging="360"/>
      </w:pPr>
    </w:lvl>
    <w:lvl w:ilvl="5" w:tplc="7C6E19DA" w:tentative="1">
      <w:start w:val="1"/>
      <w:numFmt w:val="lowerRoman"/>
      <w:lvlText w:val="%6."/>
      <w:lvlJc w:val="right"/>
      <w:pPr>
        <w:ind w:left="7015" w:hanging="180"/>
      </w:pPr>
    </w:lvl>
    <w:lvl w:ilvl="6" w:tplc="FF7A7C82" w:tentative="1">
      <w:start w:val="1"/>
      <w:numFmt w:val="decimal"/>
      <w:lvlText w:val="%7."/>
      <w:lvlJc w:val="left"/>
      <w:pPr>
        <w:ind w:left="7735" w:hanging="360"/>
      </w:pPr>
    </w:lvl>
    <w:lvl w:ilvl="7" w:tplc="EEC0DB18" w:tentative="1">
      <w:start w:val="1"/>
      <w:numFmt w:val="lowerLetter"/>
      <w:lvlText w:val="%8."/>
      <w:lvlJc w:val="left"/>
      <w:pPr>
        <w:ind w:left="8455" w:hanging="360"/>
      </w:pPr>
    </w:lvl>
    <w:lvl w:ilvl="8" w:tplc="C54EB30A"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6647B"/>
    <w:rsid w:val="000E4062"/>
    <w:rsid w:val="000E5924"/>
    <w:rsid w:val="00100652"/>
    <w:rsid w:val="001216CF"/>
    <w:rsid w:val="0015002E"/>
    <w:rsid w:val="00187D58"/>
    <w:rsid w:val="001921F5"/>
    <w:rsid w:val="001929B7"/>
    <w:rsid w:val="001C681D"/>
    <w:rsid w:val="001F0E46"/>
    <w:rsid w:val="0021109C"/>
    <w:rsid w:val="002321C2"/>
    <w:rsid w:val="002548E9"/>
    <w:rsid w:val="00264338"/>
    <w:rsid w:val="00296738"/>
    <w:rsid w:val="002D0D44"/>
    <w:rsid w:val="00327685"/>
    <w:rsid w:val="00332100"/>
    <w:rsid w:val="00352E72"/>
    <w:rsid w:val="00384368"/>
    <w:rsid w:val="00396AC2"/>
    <w:rsid w:val="003A200A"/>
    <w:rsid w:val="003B58B9"/>
    <w:rsid w:val="004308C5"/>
    <w:rsid w:val="00450084"/>
    <w:rsid w:val="00471757"/>
    <w:rsid w:val="004C61D1"/>
    <w:rsid w:val="004D17AF"/>
    <w:rsid w:val="004F3FB1"/>
    <w:rsid w:val="00513D7A"/>
    <w:rsid w:val="005756E2"/>
    <w:rsid w:val="0059488B"/>
    <w:rsid w:val="00595164"/>
    <w:rsid w:val="005977DA"/>
    <w:rsid w:val="005A0093"/>
    <w:rsid w:val="005A501F"/>
    <w:rsid w:val="005B4E29"/>
    <w:rsid w:val="005C7B50"/>
    <w:rsid w:val="005D3CEC"/>
    <w:rsid w:val="005D6E26"/>
    <w:rsid w:val="005F6905"/>
    <w:rsid w:val="0060293E"/>
    <w:rsid w:val="006056E7"/>
    <w:rsid w:val="00612F6C"/>
    <w:rsid w:val="00623893"/>
    <w:rsid w:val="00625B02"/>
    <w:rsid w:val="00630987"/>
    <w:rsid w:val="0065006D"/>
    <w:rsid w:val="00660B50"/>
    <w:rsid w:val="00663786"/>
    <w:rsid w:val="006B0B32"/>
    <w:rsid w:val="006B0FBF"/>
    <w:rsid w:val="006D32FD"/>
    <w:rsid w:val="00711B37"/>
    <w:rsid w:val="00762DAF"/>
    <w:rsid w:val="00774A55"/>
    <w:rsid w:val="007C5D9D"/>
    <w:rsid w:val="008144BF"/>
    <w:rsid w:val="00837F1B"/>
    <w:rsid w:val="008F48DB"/>
    <w:rsid w:val="00913817"/>
    <w:rsid w:val="0092207D"/>
    <w:rsid w:val="009534EF"/>
    <w:rsid w:val="009A145D"/>
    <w:rsid w:val="009A176B"/>
    <w:rsid w:val="009B0332"/>
    <w:rsid w:val="009B7761"/>
    <w:rsid w:val="009C323A"/>
    <w:rsid w:val="00A805F9"/>
    <w:rsid w:val="00A96F77"/>
    <w:rsid w:val="00AB27E4"/>
    <w:rsid w:val="00AC3113"/>
    <w:rsid w:val="00B275F2"/>
    <w:rsid w:val="00B3215D"/>
    <w:rsid w:val="00B34668"/>
    <w:rsid w:val="00B372F4"/>
    <w:rsid w:val="00B577A6"/>
    <w:rsid w:val="00B756F2"/>
    <w:rsid w:val="00B76421"/>
    <w:rsid w:val="00C12059"/>
    <w:rsid w:val="00C2701D"/>
    <w:rsid w:val="00C35128"/>
    <w:rsid w:val="00C94BC1"/>
    <w:rsid w:val="00CB3C6C"/>
    <w:rsid w:val="00CE572A"/>
    <w:rsid w:val="00D24BCE"/>
    <w:rsid w:val="00D330AC"/>
    <w:rsid w:val="00D47605"/>
    <w:rsid w:val="00DA67CA"/>
    <w:rsid w:val="00DA74D3"/>
    <w:rsid w:val="00E02A8B"/>
    <w:rsid w:val="00E74BAB"/>
    <w:rsid w:val="00E83A19"/>
    <w:rsid w:val="00EF7B11"/>
    <w:rsid w:val="00F04A5B"/>
    <w:rsid w:val="00F26C95"/>
    <w:rsid w:val="00F34FD6"/>
    <w:rsid w:val="00F506EC"/>
    <w:rsid w:val="00FA2AE1"/>
    <w:rsid w:val="00FA3448"/>
    <w:rsid w:val="00FA480F"/>
    <w:rsid w:val="00FA5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ADE5"/>
  <w15:chartTrackingRefBased/>
  <w15:docId w15:val="{BE25B4CB-D194-4A3E-B014-E1821904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AC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506EC"/>
    <w:pPr>
      <w:keepNext/>
      <w:jc w:val="center"/>
      <w:outlineLvl w:val="0"/>
    </w:pPr>
    <w:rPr>
      <w:b/>
      <w:sz w:val="20"/>
      <w:szCs w:val="20"/>
    </w:rPr>
  </w:style>
  <w:style w:type="paragraph" w:styleId="Ttulo2">
    <w:name w:val="heading 2"/>
    <w:basedOn w:val="Normal"/>
    <w:next w:val="Normal"/>
    <w:link w:val="Ttulo2Char"/>
    <w:qFormat/>
    <w:rsid w:val="00F506EC"/>
    <w:pPr>
      <w:keepNext/>
      <w:outlineLvl w:val="1"/>
    </w:pPr>
    <w:rPr>
      <w:rFonts w:ascii="Tahoma" w:hAnsi="Tahoma"/>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Corpodetexto">
    <w:name w:val="Body Text"/>
    <w:basedOn w:val="Normal"/>
    <w:link w:val="CorpodetextoChar"/>
    <w:unhideWhenUsed/>
    <w:rsid w:val="00396AC2"/>
    <w:pPr>
      <w:jc w:val="both"/>
    </w:pPr>
    <w:rPr>
      <w:b/>
      <w:i/>
      <w:sz w:val="28"/>
      <w:szCs w:val="20"/>
    </w:rPr>
  </w:style>
  <w:style w:type="character" w:customStyle="1" w:styleId="CorpodetextoChar">
    <w:name w:val="Corpo de texto Char"/>
    <w:basedOn w:val="Fontepargpadro"/>
    <w:link w:val="Corpodetexto"/>
    <w:rsid w:val="00396AC2"/>
    <w:rPr>
      <w:rFonts w:ascii="Times New Roman" w:eastAsia="Times New Roman" w:hAnsi="Times New Roman" w:cs="Times New Roman"/>
      <w:b/>
      <w:i/>
      <w:sz w:val="28"/>
      <w:szCs w:val="20"/>
      <w:lang w:eastAsia="pt-BR"/>
    </w:rPr>
  </w:style>
  <w:style w:type="paragraph" w:styleId="Recuodecorpodetexto">
    <w:name w:val="Body Text Indent"/>
    <w:basedOn w:val="Normal"/>
    <w:link w:val="RecuodecorpodetextoChar"/>
    <w:semiHidden/>
    <w:unhideWhenUsed/>
    <w:rsid w:val="00396AC2"/>
    <w:pPr>
      <w:ind w:left="3828"/>
      <w:jc w:val="both"/>
    </w:pPr>
    <w:rPr>
      <w:b/>
      <w:sz w:val="28"/>
      <w:szCs w:val="20"/>
    </w:rPr>
  </w:style>
  <w:style w:type="character" w:customStyle="1" w:styleId="RecuodecorpodetextoChar">
    <w:name w:val="Recuo de corpo de texto Char"/>
    <w:basedOn w:val="Fontepargpadro"/>
    <w:link w:val="Recuodecorpodetexto"/>
    <w:semiHidden/>
    <w:rsid w:val="00396AC2"/>
    <w:rPr>
      <w:rFonts w:ascii="Times New Roman" w:eastAsia="Times New Roman" w:hAnsi="Times New Roman" w:cs="Times New Roman"/>
      <w:b/>
      <w:sz w:val="28"/>
      <w:szCs w:val="20"/>
      <w:lang w:eastAsia="pt-BR"/>
    </w:rPr>
  </w:style>
  <w:style w:type="paragraph" w:styleId="Recuodecorpodetexto2">
    <w:name w:val="Body Text Indent 2"/>
    <w:basedOn w:val="Normal"/>
    <w:link w:val="Recuodecorpodetexto2Char"/>
    <w:semiHidden/>
    <w:unhideWhenUsed/>
    <w:rsid w:val="00396AC2"/>
    <w:pPr>
      <w:ind w:firstLine="3969"/>
      <w:jc w:val="both"/>
    </w:pPr>
    <w:rPr>
      <w:sz w:val="28"/>
      <w:szCs w:val="20"/>
    </w:rPr>
  </w:style>
  <w:style w:type="character" w:customStyle="1" w:styleId="Recuodecorpodetexto2Char">
    <w:name w:val="Recuo de corpo de texto 2 Char"/>
    <w:basedOn w:val="Fontepargpadro"/>
    <w:link w:val="Recuodecorpodetexto2"/>
    <w:semiHidden/>
    <w:rsid w:val="00396AC2"/>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semiHidden/>
    <w:unhideWhenUsed/>
    <w:rsid w:val="00100652"/>
    <w:pPr>
      <w:spacing w:after="120" w:line="480" w:lineRule="auto"/>
    </w:pPr>
  </w:style>
  <w:style w:type="character" w:customStyle="1" w:styleId="Corpodetexto2Char">
    <w:name w:val="Corpo de texto 2 Char"/>
    <w:basedOn w:val="Fontepargpadro"/>
    <w:link w:val="Corpodetexto2"/>
    <w:uiPriority w:val="99"/>
    <w:semiHidden/>
    <w:rsid w:val="0010065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86063">
      <w:bodyDiv w:val="1"/>
      <w:marLeft w:val="0"/>
      <w:marRight w:val="0"/>
      <w:marTop w:val="0"/>
      <w:marBottom w:val="0"/>
      <w:divBdr>
        <w:top w:val="none" w:sz="0" w:space="0" w:color="auto"/>
        <w:left w:val="none" w:sz="0" w:space="0" w:color="auto"/>
        <w:bottom w:val="none" w:sz="0" w:space="0" w:color="auto"/>
        <w:right w:val="none" w:sz="0" w:space="0" w:color="auto"/>
      </w:divBdr>
    </w:div>
    <w:div w:id="136540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DFF67-3B79-4DD0-A9F1-A9B6B937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228</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26</cp:revision>
  <cp:lastPrinted>2023-04-19T12:29:00Z</cp:lastPrinted>
  <dcterms:created xsi:type="dcterms:W3CDTF">2021-04-05T11:31:00Z</dcterms:created>
  <dcterms:modified xsi:type="dcterms:W3CDTF">2023-04-19T12:29:00Z</dcterms:modified>
</cp:coreProperties>
</file>