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3D6B1A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0E38FD">
        <w:rPr>
          <w:rFonts w:ascii="Times New Roman" w:hAnsi="Times New Roman"/>
          <w:b/>
          <w:bCs/>
          <w:color w:val="auto"/>
        </w:rPr>
        <w:t>002</w:t>
      </w:r>
      <w:r w:rsidR="00E50E03">
        <w:rPr>
          <w:rFonts w:ascii="Times New Roman" w:hAnsi="Times New Roman"/>
          <w:b/>
          <w:bCs/>
          <w:color w:val="auto"/>
        </w:rPr>
        <w:t>/2024</w:t>
      </w:r>
    </w:p>
    <w:p w:rsidR="00FE40DE" w:rsidRDefault="003D6B1A" w:rsidP="00FE40DE">
      <w:pPr>
        <w:jc w:val="right"/>
      </w:pPr>
      <w:r>
        <w:t>Jaraguari-MS,</w:t>
      </w:r>
      <w:r w:rsidR="008A3CA5">
        <w:t xml:space="preserve"> </w:t>
      </w:r>
      <w:r w:rsidR="00E50E03">
        <w:t>12 de janeiro de 2024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0E38FD" w:rsidRDefault="000E38FD" w:rsidP="00DA26A6">
      <w:pPr>
        <w:tabs>
          <w:tab w:val="center" w:pos="4961"/>
        </w:tabs>
      </w:pPr>
      <w:r>
        <w:t xml:space="preserve">Ao Sr. </w:t>
      </w:r>
      <w:r>
        <w:t>J</w:t>
      </w:r>
      <w:r>
        <w:t>uliano Barboza Nunes</w:t>
      </w:r>
    </w:p>
    <w:p w:rsidR="000E38FD" w:rsidRDefault="000E38FD" w:rsidP="00DA26A6">
      <w:pPr>
        <w:tabs>
          <w:tab w:val="center" w:pos="4961"/>
        </w:tabs>
      </w:pPr>
      <w:r>
        <w:t xml:space="preserve">Engenheiro Civil da Prefeitura Municipal de </w:t>
      </w:r>
      <w:proofErr w:type="spellStart"/>
      <w:r>
        <w:t>Jaraguari</w:t>
      </w:r>
      <w:proofErr w:type="spellEnd"/>
    </w:p>
    <w:p w:rsidR="000E38FD" w:rsidRDefault="000E38FD" w:rsidP="00DA26A6">
      <w:pPr>
        <w:tabs>
          <w:tab w:val="center" w:pos="4961"/>
        </w:tabs>
      </w:pPr>
      <w:r>
        <w:t>Nesta: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3D6B1A" w:rsidP="00DA26A6">
      <w:r>
        <w:t xml:space="preserve">Assunto: </w:t>
      </w:r>
      <w:r w:rsidR="000E38FD">
        <w:t>Informação e cópia de documentos</w:t>
      </w:r>
      <w:r w:rsidR="00301BF2">
        <w:t xml:space="preserve"> </w:t>
      </w:r>
      <w:r w:rsidR="005F1670">
        <w:t>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0E38FD" w:rsidP="00B45FAE">
      <w:pPr>
        <w:ind w:firstLine="1134"/>
      </w:pPr>
      <w:r>
        <w:t xml:space="preserve">Prezado </w:t>
      </w:r>
      <w:r w:rsidR="003D6B1A">
        <w:t>Senhor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4D3F66" w:rsidRDefault="000E38FD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Tendo em vista denúncias feitas</w:t>
      </w:r>
      <w:r w:rsidR="00E50E03">
        <w:rPr>
          <w:sz w:val="24"/>
          <w:szCs w:val="24"/>
        </w:rPr>
        <w:t xml:space="preserve">, através de aplicativos de redes sociais, </w:t>
      </w:r>
      <w:r>
        <w:rPr>
          <w:sz w:val="24"/>
          <w:szCs w:val="24"/>
        </w:rPr>
        <w:t xml:space="preserve">referente aos materiais que estão sendo utilizados na </w:t>
      </w:r>
      <w:r>
        <w:rPr>
          <w:sz w:val="24"/>
          <w:szCs w:val="24"/>
        </w:rPr>
        <w:t>construção de um Ginásio Poliesportivo</w:t>
      </w:r>
      <w:r>
        <w:rPr>
          <w:sz w:val="24"/>
          <w:szCs w:val="24"/>
        </w:rPr>
        <w:t xml:space="preserve"> </w:t>
      </w:r>
      <w:r w:rsidR="00301BF2">
        <w:rPr>
          <w:sz w:val="24"/>
          <w:szCs w:val="24"/>
        </w:rPr>
        <w:t xml:space="preserve">no Município de </w:t>
      </w:r>
      <w:proofErr w:type="spellStart"/>
      <w:r w:rsidR="00301BF2">
        <w:rPr>
          <w:sz w:val="24"/>
          <w:szCs w:val="24"/>
        </w:rPr>
        <w:t>Jara</w:t>
      </w:r>
      <w:r w:rsidR="00E50E03">
        <w:rPr>
          <w:sz w:val="24"/>
          <w:szCs w:val="24"/>
        </w:rPr>
        <w:t>guari</w:t>
      </w:r>
      <w:proofErr w:type="spellEnd"/>
      <w:r>
        <w:rPr>
          <w:sz w:val="24"/>
          <w:szCs w:val="24"/>
        </w:rPr>
        <w:t>, os quais</w:t>
      </w:r>
      <w:r w:rsidR="0015673D">
        <w:rPr>
          <w:sz w:val="24"/>
          <w:szCs w:val="24"/>
        </w:rPr>
        <w:t xml:space="preserve"> estaria</w:t>
      </w:r>
      <w:r>
        <w:rPr>
          <w:sz w:val="24"/>
          <w:szCs w:val="24"/>
        </w:rPr>
        <w:t>m</w:t>
      </w:r>
      <w:r w:rsidR="00E50E03">
        <w:rPr>
          <w:sz w:val="24"/>
          <w:szCs w:val="24"/>
        </w:rPr>
        <w:t xml:space="preserve"> </w:t>
      </w:r>
      <w:r>
        <w:rPr>
          <w:sz w:val="24"/>
          <w:szCs w:val="24"/>
        </w:rPr>
        <w:t>diferentes daqueles constantes no p</w:t>
      </w:r>
      <w:r w:rsidR="0015673D">
        <w:rPr>
          <w:sz w:val="24"/>
          <w:szCs w:val="24"/>
        </w:rPr>
        <w:t>rojeto</w:t>
      </w:r>
      <w:r w:rsidR="00281EBC">
        <w:rPr>
          <w:sz w:val="24"/>
          <w:szCs w:val="24"/>
        </w:rPr>
        <w:t xml:space="preserve"> original</w:t>
      </w:r>
      <w:r w:rsidR="00E50E03">
        <w:rPr>
          <w:sz w:val="24"/>
          <w:szCs w:val="24"/>
        </w:rPr>
        <w:t>, conforme cópias de conversas, em anexo.</w:t>
      </w:r>
    </w:p>
    <w:p w:rsidR="004D3F66" w:rsidRDefault="004D3F66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A8258F" w:rsidRPr="006E4490" w:rsidRDefault="003D6B1A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Ass</w:t>
      </w:r>
      <w:r w:rsidR="000E38FD">
        <w:rPr>
          <w:sz w:val="24"/>
          <w:szCs w:val="24"/>
        </w:rPr>
        <w:t xml:space="preserve">im sendo solicito de V. </w:t>
      </w:r>
      <w:proofErr w:type="spellStart"/>
      <w:r w:rsidR="000E38FD">
        <w:rPr>
          <w:sz w:val="24"/>
          <w:szCs w:val="24"/>
        </w:rPr>
        <w:t>Srª</w:t>
      </w:r>
      <w:proofErr w:type="spellEnd"/>
      <w:r w:rsidR="000E38FD">
        <w:rPr>
          <w:sz w:val="24"/>
          <w:szCs w:val="24"/>
        </w:rPr>
        <w:t xml:space="preserve"> informações se a Prefeitura tem conhecimento dos fatos e nos encaminhe cópia do Projeto de construção do Ginásio Poliesportivo, bem como laudos técnicos, com fotos e outras anotações</w:t>
      </w:r>
      <w:r w:rsidR="00C83852">
        <w:rPr>
          <w:sz w:val="24"/>
          <w:szCs w:val="24"/>
        </w:rPr>
        <w:t>, caso esteja acompanhado essa situação,</w:t>
      </w:r>
      <w:r w:rsidR="0015673D">
        <w:rPr>
          <w:sz w:val="24"/>
          <w:szCs w:val="24"/>
        </w:rPr>
        <w:t xml:space="preserve"> uma vez que a </w:t>
      </w:r>
      <w:r w:rsidR="00C83852">
        <w:rPr>
          <w:sz w:val="24"/>
          <w:szCs w:val="24"/>
        </w:rPr>
        <w:t xml:space="preserve">nossa preocupação é que a </w:t>
      </w:r>
      <w:r w:rsidR="0015673D">
        <w:rPr>
          <w:sz w:val="24"/>
          <w:szCs w:val="24"/>
        </w:rPr>
        <w:t xml:space="preserve">não </w:t>
      </w:r>
      <w:bookmarkStart w:id="0" w:name="_GoBack"/>
      <w:bookmarkEnd w:id="0"/>
      <w:r w:rsidR="00C83852">
        <w:rPr>
          <w:sz w:val="24"/>
          <w:szCs w:val="24"/>
        </w:rPr>
        <w:t xml:space="preserve">utilização dos </w:t>
      </w:r>
      <w:r w:rsidR="0015673D">
        <w:rPr>
          <w:sz w:val="24"/>
          <w:szCs w:val="24"/>
        </w:rPr>
        <w:t xml:space="preserve">materiais específicos </w:t>
      </w:r>
      <w:r w:rsidR="00281EBC">
        <w:rPr>
          <w:sz w:val="24"/>
          <w:szCs w:val="24"/>
        </w:rPr>
        <w:t>no projeto original</w:t>
      </w:r>
      <w:r w:rsidR="00C83852">
        <w:rPr>
          <w:sz w:val="24"/>
          <w:szCs w:val="24"/>
        </w:rPr>
        <w:t>,</w:t>
      </w:r>
      <w:r w:rsidR="00281EBC">
        <w:rPr>
          <w:sz w:val="24"/>
          <w:szCs w:val="24"/>
        </w:rPr>
        <w:t xml:space="preserve"> </w:t>
      </w:r>
      <w:r w:rsidR="00C83852">
        <w:rPr>
          <w:sz w:val="24"/>
          <w:szCs w:val="24"/>
        </w:rPr>
        <w:t xml:space="preserve">se isso poderá </w:t>
      </w:r>
      <w:r w:rsidR="00281EBC">
        <w:rPr>
          <w:sz w:val="24"/>
          <w:szCs w:val="24"/>
        </w:rPr>
        <w:t>comprometer a estrutura física da referida obra.</w:t>
      </w:r>
    </w:p>
    <w:p w:rsidR="00A8258F" w:rsidRDefault="00A8258F" w:rsidP="00DA26A6">
      <w:pPr>
        <w:ind w:firstLine="1418"/>
        <w:jc w:val="both"/>
      </w:pPr>
    </w:p>
    <w:p w:rsidR="00DA26A6" w:rsidRDefault="003D6B1A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3D6B1A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3D6B1A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20267D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3D6B1A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 </w:t>
            </w:r>
            <w:r w:rsidR="00B96970">
              <w:rPr>
                <w:b/>
                <w:bCs/>
                <w:sz w:val="25"/>
                <w:szCs w:val="25"/>
                <w:lang w:eastAsia="en-US"/>
              </w:rPr>
              <w:t>– PP</w:t>
            </w:r>
          </w:p>
          <w:p w:rsidR="00C94E7C" w:rsidRDefault="003D6B1A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20267D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3D6B1A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1A" w:rsidRDefault="003D6B1A">
      <w:r>
        <w:separator/>
      </w:r>
    </w:p>
  </w:endnote>
  <w:endnote w:type="continuationSeparator" w:id="0">
    <w:p w:rsidR="003D6B1A" w:rsidRDefault="003D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D6B1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D6B1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1A" w:rsidRDefault="003D6B1A">
      <w:r>
        <w:separator/>
      </w:r>
    </w:p>
  </w:footnote>
  <w:footnote w:type="continuationSeparator" w:id="0">
    <w:p w:rsidR="003D6B1A" w:rsidRDefault="003D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D6B1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D6B1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5F6FAF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89439EA" w:tentative="1">
      <w:start w:val="1"/>
      <w:numFmt w:val="lowerLetter"/>
      <w:lvlText w:val="%2."/>
      <w:lvlJc w:val="left"/>
      <w:pPr>
        <w:ind w:left="1440" w:hanging="360"/>
      </w:pPr>
    </w:lvl>
    <w:lvl w:ilvl="2" w:tplc="3A0C2F46" w:tentative="1">
      <w:start w:val="1"/>
      <w:numFmt w:val="lowerRoman"/>
      <w:lvlText w:val="%3."/>
      <w:lvlJc w:val="right"/>
      <w:pPr>
        <w:ind w:left="2160" w:hanging="180"/>
      </w:pPr>
    </w:lvl>
    <w:lvl w:ilvl="3" w:tplc="E892D0C2" w:tentative="1">
      <w:start w:val="1"/>
      <w:numFmt w:val="decimal"/>
      <w:lvlText w:val="%4."/>
      <w:lvlJc w:val="left"/>
      <w:pPr>
        <w:ind w:left="2880" w:hanging="360"/>
      </w:pPr>
    </w:lvl>
    <w:lvl w:ilvl="4" w:tplc="606431BC" w:tentative="1">
      <w:start w:val="1"/>
      <w:numFmt w:val="lowerLetter"/>
      <w:lvlText w:val="%5."/>
      <w:lvlJc w:val="left"/>
      <w:pPr>
        <w:ind w:left="3600" w:hanging="360"/>
      </w:pPr>
    </w:lvl>
    <w:lvl w:ilvl="5" w:tplc="65909E68" w:tentative="1">
      <w:start w:val="1"/>
      <w:numFmt w:val="lowerRoman"/>
      <w:lvlText w:val="%6."/>
      <w:lvlJc w:val="right"/>
      <w:pPr>
        <w:ind w:left="4320" w:hanging="180"/>
      </w:pPr>
    </w:lvl>
    <w:lvl w:ilvl="6" w:tplc="6B6EB45E" w:tentative="1">
      <w:start w:val="1"/>
      <w:numFmt w:val="decimal"/>
      <w:lvlText w:val="%7."/>
      <w:lvlJc w:val="left"/>
      <w:pPr>
        <w:ind w:left="5040" w:hanging="360"/>
      </w:pPr>
    </w:lvl>
    <w:lvl w:ilvl="7" w:tplc="077C7CB4" w:tentative="1">
      <w:start w:val="1"/>
      <w:numFmt w:val="lowerLetter"/>
      <w:lvlText w:val="%8."/>
      <w:lvlJc w:val="left"/>
      <w:pPr>
        <w:ind w:left="5760" w:hanging="360"/>
      </w:pPr>
    </w:lvl>
    <w:lvl w:ilvl="8" w:tplc="8AA45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BB0E1D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C362A8A" w:tentative="1">
      <w:start w:val="1"/>
      <w:numFmt w:val="lowerLetter"/>
      <w:lvlText w:val="%2."/>
      <w:lvlJc w:val="left"/>
      <w:pPr>
        <w:ind w:left="4135" w:hanging="360"/>
      </w:pPr>
    </w:lvl>
    <w:lvl w:ilvl="2" w:tplc="349EDCEC" w:tentative="1">
      <w:start w:val="1"/>
      <w:numFmt w:val="lowerRoman"/>
      <w:lvlText w:val="%3."/>
      <w:lvlJc w:val="right"/>
      <w:pPr>
        <w:ind w:left="4855" w:hanging="180"/>
      </w:pPr>
    </w:lvl>
    <w:lvl w:ilvl="3" w:tplc="EEF4AAC0" w:tentative="1">
      <w:start w:val="1"/>
      <w:numFmt w:val="decimal"/>
      <w:lvlText w:val="%4."/>
      <w:lvlJc w:val="left"/>
      <w:pPr>
        <w:ind w:left="5575" w:hanging="360"/>
      </w:pPr>
    </w:lvl>
    <w:lvl w:ilvl="4" w:tplc="0560A498" w:tentative="1">
      <w:start w:val="1"/>
      <w:numFmt w:val="lowerLetter"/>
      <w:lvlText w:val="%5."/>
      <w:lvlJc w:val="left"/>
      <w:pPr>
        <w:ind w:left="6295" w:hanging="360"/>
      </w:pPr>
    </w:lvl>
    <w:lvl w:ilvl="5" w:tplc="CF3A9CC4" w:tentative="1">
      <w:start w:val="1"/>
      <w:numFmt w:val="lowerRoman"/>
      <w:lvlText w:val="%6."/>
      <w:lvlJc w:val="right"/>
      <w:pPr>
        <w:ind w:left="7015" w:hanging="180"/>
      </w:pPr>
    </w:lvl>
    <w:lvl w:ilvl="6" w:tplc="79285918" w:tentative="1">
      <w:start w:val="1"/>
      <w:numFmt w:val="decimal"/>
      <w:lvlText w:val="%7."/>
      <w:lvlJc w:val="left"/>
      <w:pPr>
        <w:ind w:left="7735" w:hanging="360"/>
      </w:pPr>
    </w:lvl>
    <w:lvl w:ilvl="7" w:tplc="72CED844" w:tentative="1">
      <w:start w:val="1"/>
      <w:numFmt w:val="lowerLetter"/>
      <w:lvlText w:val="%8."/>
      <w:lvlJc w:val="left"/>
      <w:pPr>
        <w:ind w:left="8455" w:hanging="360"/>
      </w:pPr>
    </w:lvl>
    <w:lvl w:ilvl="8" w:tplc="383A91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38FD"/>
    <w:rsid w:val="000E5924"/>
    <w:rsid w:val="00110B8A"/>
    <w:rsid w:val="0014731F"/>
    <w:rsid w:val="0015002E"/>
    <w:rsid w:val="0015673D"/>
    <w:rsid w:val="001921F5"/>
    <w:rsid w:val="001E08AA"/>
    <w:rsid w:val="001F0E46"/>
    <w:rsid w:val="0020267D"/>
    <w:rsid w:val="002321C2"/>
    <w:rsid w:val="00281EBC"/>
    <w:rsid w:val="00296738"/>
    <w:rsid w:val="002A300A"/>
    <w:rsid w:val="002D0D44"/>
    <w:rsid w:val="00301BF2"/>
    <w:rsid w:val="00332100"/>
    <w:rsid w:val="00337F92"/>
    <w:rsid w:val="00352E72"/>
    <w:rsid w:val="00356F2B"/>
    <w:rsid w:val="00384368"/>
    <w:rsid w:val="00387220"/>
    <w:rsid w:val="003A200A"/>
    <w:rsid w:val="003A5F96"/>
    <w:rsid w:val="003D6B1A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D3F66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1670"/>
    <w:rsid w:val="005F6905"/>
    <w:rsid w:val="0060293E"/>
    <w:rsid w:val="006105A7"/>
    <w:rsid w:val="0061240F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34E27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E44EA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86D50"/>
    <w:rsid w:val="00B910E8"/>
    <w:rsid w:val="00B96970"/>
    <w:rsid w:val="00BA3AB5"/>
    <w:rsid w:val="00BE56CE"/>
    <w:rsid w:val="00C12059"/>
    <w:rsid w:val="00C25697"/>
    <w:rsid w:val="00C2701D"/>
    <w:rsid w:val="00C76864"/>
    <w:rsid w:val="00C83852"/>
    <w:rsid w:val="00C94E7C"/>
    <w:rsid w:val="00C95FFD"/>
    <w:rsid w:val="00CB3C6C"/>
    <w:rsid w:val="00CC3916"/>
    <w:rsid w:val="00CF2A3F"/>
    <w:rsid w:val="00D16B8D"/>
    <w:rsid w:val="00D24BCE"/>
    <w:rsid w:val="00D330AC"/>
    <w:rsid w:val="00D5072F"/>
    <w:rsid w:val="00D54BAF"/>
    <w:rsid w:val="00D87C07"/>
    <w:rsid w:val="00DA26A6"/>
    <w:rsid w:val="00DA67CA"/>
    <w:rsid w:val="00DA74D3"/>
    <w:rsid w:val="00DE57F7"/>
    <w:rsid w:val="00E017BC"/>
    <w:rsid w:val="00E10316"/>
    <w:rsid w:val="00E20A74"/>
    <w:rsid w:val="00E47719"/>
    <w:rsid w:val="00E50E03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156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AC7F-3A71-476D-A384-2DA849BE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58</cp:revision>
  <cp:lastPrinted>2024-01-12T13:57:00Z</cp:lastPrinted>
  <dcterms:created xsi:type="dcterms:W3CDTF">2021-04-28T12:35:00Z</dcterms:created>
  <dcterms:modified xsi:type="dcterms:W3CDTF">2024-01-12T13:57:00Z</dcterms:modified>
</cp:coreProperties>
</file>