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17B9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F37C6">
        <w:rPr>
          <w:rFonts w:ascii="Times New Roman" w:hAnsi="Times New Roman"/>
          <w:b/>
          <w:bCs/>
          <w:color w:val="auto"/>
        </w:rPr>
        <w:t>06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17B99" w:rsidP="009828A3">
      <w:pPr>
        <w:jc w:val="right"/>
      </w:pPr>
      <w:r>
        <w:t xml:space="preserve">Jaraguari-MS, </w:t>
      </w:r>
      <w:r w:rsidR="000F37C6">
        <w:t>19 de janeiro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217B99" w:rsidP="009828A3">
      <w:pPr>
        <w:tabs>
          <w:tab w:val="center" w:pos="4961"/>
        </w:tabs>
      </w:pPr>
      <w:r>
        <w:t>A</w:t>
      </w:r>
      <w:r w:rsidR="00221C35">
        <w:t xml:space="preserve"> </w:t>
      </w:r>
      <w:proofErr w:type="spellStart"/>
      <w:r w:rsidR="00221C35">
        <w:t>Exmo</w:t>
      </w:r>
      <w:proofErr w:type="spellEnd"/>
      <w:r w:rsidR="00221C35">
        <w:t xml:space="preserve"> </w:t>
      </w:r>
      <w:proofErr w:type="spellStart"/>
      <w:r w:rsidR="00221C35">
        <w:t>Srª</w:t>
      </w:r>
      <w:proofErr w:type="spellEnd"/>
      <w:r w:rsidR="00221C35">
        <w:t xml:space="preserve"> Tereza Cristina</w:t>
      </w:r>
      <w:r>
        <w:t xml:space="preserve"> Correa da Costa Dias</w:t>
      </w:r>
      <w:r w:rsidR="00A91A29">
        <w:t xml:space="preserve"> </w:t>
      </w:r>
    </w:p>
    <w:p w:rsidR="000F37C6" w:rsidRDefault="000F37C6" w:rsidP="009828A3">
      <w:pPr>
        <w:tabs>
          <w:tab w:val="center" w:pos="4961"/>
        </w:tabs>
      </w:pPr>
      <w:r>
        <w:t>Senadora da República Federativa do Brasil</w:t>
      </w:r>
    </w:p>
    <w:p w:rsidR="009606AA" w:rsidRDefault="00217B99" w:rsidP="009828A3">
      <w:pPr>
        <w:tabs>
          <w:tab w:val="center" w:pos="4961"/>
        </w:tabs>
      </w:pPr>
      <w:proofErr w:type="spellStart"/>
      <w:r>
        <w:t>Brasilia</w:t>
      </w:r>
      <w:proofErr w:type="spellEnd"/>
      <w:r>
        <w:t>-DF</w:t>
      </w:r>
      <w:r w:rsidR="000A6216">
        <w:t>:</w:t>
      </w:r>
    </w:p>
    <w:p w:rsidR="009828A3" w:rsidRDefault="009828A3" w:rsidP="009828A3"/>
    <w:p w:rsidR="009828A3" w:rsidRDefault="009828A3" w:rsidP="009828A3"/>
    <w:p w:rsidR="009606AA" w:rsidRDefault="00217B99" w:rsidP="009606AA">
      <w:pPr>
        <w:ind w:right="-234"/>
      </w:pPr>
      <w:r>
        <w:t xml:space="preserve">Assunto: </w:t>
      </w:r>
      <w:r w:rsidR="00221C35">
        <w:rPr>
          <w:b/>
          <w:bCs/>
          <w:sz w:val="22"/>
          <w:szCs w:val="22"/>
        </w:rPr>
        <w:t>Solicitação</w:t>
      </w:r>
      <w:r w:rsidRPr="006B5A14">
        <w:rPr>
          <w:b/>
          <w:bCs/>
          <w:sz w:val="22"/>
          <w:szCs w:val="22"/>
        </w:rPr>
        <w:t xml:space="preserve"> (</w:t>
      </w:r>
      <w:r w:rsidR="00221C35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0F37C6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Senhora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0F37C6" w:rsidRDefault="000F37C6" w:rsidP="000F37C6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Solicitamos de V. Exma. </w:t>
      </w:r>
      <w:proofErr w:type="gramStart"/>
      <w:r>
        <w:rPr>
          <w:bCs/>
          <w:iCs/>
        </w:rPr>
        <w:t>que</w:t>
      </w:r>
      <w:proofErr w:type="gramEnd"/>
      <w:r>
        <w:rPr>
          <w:bCs/>
          <w:iCs/>
        </w:rPr>
        <w:t xml:space="preserve"> interceda junto ao Senhor Augusto </w:t>
      </w:r>
      <w:proofErr w:type="spellStart"/>
      <w:r>
        <w:rPr>
          <w:bCs/>
          <w:iCs/>
        </w:rPr>
        <w:t>Cèsar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Mer</w:t>
      </w:r>
      <w:r w:rsidR="001F5544">
        <w:rPr>
          <w:bCs/>
          <w:iCs/>
        </w:rPr>
        <w:t>e</w:t>
      </w:r>
      <w:bookmarkStart w:id="0" w:name="_GoBack"/>
      <w:bookmarkEnd w:id="0"/>
      <w:r>
        <w:rPr>
          <w:bCs/>
          <w:iCs/>
        </w:rPr>
        <w:t>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Vilhalba</w:t>
      </w:r>
      <w:proofErr w:type="spellEnd"/>
      <w:r>
        <w:rPr>
          <w:bCs/>
          <w:iCs/>
        </w:rPr>
        <w:t xml:space="preserve">- Superintendente da Caixa Econômica Federal no sentido de providenciar a reabertura da Lotérica do nosso Município. </w:t>
      </w:r>
    </w:p>
    <w:p w:rsidR="000F37C6" w:rsidRDefault="000F37C6" w:rsidP="000F37C6">
      <w:pPr>
        <w:ind w:firstLine="1134"/>
        <w:jc w:val="both"/>
        <w:rPr>
          <w:bCs/>
          <w:iCs/>
        </w:rPr>
      </w:pPr>
    </w:p>
    <w:p w:rsidR="000F37C6" w:rsidRDefault="000F37C6" w:rsidP="000F37C6">
      <w:pPr>
        <w:ind w:firstLine="1134"/>
        <w:jc w:val="both"/>
      </w:pPr>
      <w:r>
        <w:rPr>
          <w:bCs/>
          <w:iCs/>
        </w:rPr>
        <w:t xml:space="preserve"> </w:t>
      </w:r>
      <w:r>
        <w:t xml:space="preserve">Essa solicitação se faz necessária pois o </w:t>
      </w:r>
      <w:r w:rsidR="00944B05">
        <w:t xml:space="preserve">funcionamento dessa instituição financeira no Município de </w:t>
      </w:r>
      <w:proofErr w:type="spellStart"/>
      <w:r w:rsidR="00944B05">
        <w:t>Jaraguiari</w:t>
      </w:r>
      <w:proofErr w:type="spellEnd"/>
      <w:r w:rsidR="00944B05">
        <w:t xml:space="preserve">-MS, </w:t>
      </w:r>
      <w:r>
        <w:t>traria para a comunidade local, alguns benefícios</w:t>
      </w:r>
      <w:r w:rsidR="002E7FB2">
        <w:t xml:space="preserve"> e</w:t>
      </w:r>
      <w:r>
        <w:t xml:space="preserve"> acesso</w:t>
      </w:r>
      <w:r w:rsidR="002E7FB2">
        <w:t>s</w:t>
      </w:r>
      <w:r>
        <w:t xml:space="preserve"> a </w:t>
      </w:r>
      <w:r w:rsidR="00944B05">
        <w:t>serviços bancários</w:t>
      </w:r>
      <w:r>
        <w:t xml:space="preserve"> essenciais, </w:t>
      </w:r>
      <w:r w:rsidR="00944B05">
        <w:t xml:space="preserve">tais </w:t>
      </w:r>
      <w:r>
        <w:t>como</w:t>
      </w:r>
      <w:r w:rsidR="00944B05">
        <w:t>:</w:t>
      </w:r>
      <w:r>
        <w:t xml:space="preserve"> abertura de contas, pagamentos, saques e depósitos, facilitan</w:t>
      </w:r>
      <w:r w:rsidR="00944B05">
        <w:t xml:space="preserve">do </w:t>
      </w:r>
      <w:r>
        <w:t>para todos os residentes</w:t>
      </w:r>
      <w:r w:rsidR="00944B05">
        <w:t>. A</w:t>
      </w:r>
      <w:r>
        <w:t>lém do pagamento dos Benéficos dos Programas Sociais do Governo, beneficiando diretamente a população local que com a lotérica funcionando não precisariam se deslocar para outras cidades em busca de serviços bancários, o que econom</w:t>
      </w:r>
      <w:r w:rsidR="00D55D32">
        <w:t>izaria tempo e recursos.</w:t>
      </w:r>
    </w:p>
    <w:p w:rsidR="007577E8" w:rsidRPr="008D2C43" w:rsidRDefault="007577E8" w:rsidP="00C240CF">
      <w:pPr>
        <w:pStyle w:val="Corpodetexto"/>
        <w:ind w:firstLine="1134"/>
      </w:pP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217B99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217B99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944B05" w:rsidP="009828A3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820007" w:rsidRDefault="00217B9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C0" w:rsidRDefault="009A24C0">
      <w:r>
        <w:separator/>
      </w:r>
    </w:p>
  </w:endnote>
  <w:endnote w:type="continuationSeparator" w:id="0">
    <w:p w:rsidR="009A24C0" w:rsidRDefault="009A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17B99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Jaraguari-MS - Fone: (67) 3285-1263. </w:t>
    </w:r>
  </w:p>
  <w:p w:rsidR="00DA74D3" w:rsidRPr="00EA57F6" w:rsidRDefault="00217B99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C0" w:rsidRDefault="009A24C0">
      <w:r>
        <w:separator/>
      </w:r>
    </w:p>
  </w:footnote>
  <w:footnote w:type="continuationSeparator" w:id="0">
    <w:p w:rsidR="009A24C0" w:rsidRDefault="009A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17B9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17B9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70FE1E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6A0D97A" w:tentative="1">
      <w:start w:val="1"/>
      <w:numFmt w:val="lowerLetter"/>
      <w:lvlText w:val="%2."/>
      <w:lvlJc w:val="left"/>
      <w:pPr>
        <w:ind w:left="2214" w:hanging="360"/>
      </w:pPr>
    </w:lvl>
    <w:lvl w:ilvl="2" w:tplc="CAA00998" w:tentative="1">
      <w:start w:val="1"/>
      <w:numFmt w:val="lowerRoman"/>
      <w:lvlText w:val="%3."/>
      <w:lvlJc w:val="right"/>
      <w:pPr>
        <w:ind w:left="2934" w:hanging="180"/>
      </w:pPr>
    </w:lvl>
    <w:lvl w:ilvl="3" w:tplc="6DBEA09E" w:tentative="1">
      <w:start w:val="1"/>
      <w:numFmt w:val="decimal"/>
      <w:lvlText w:val="%4."/>
      <w:lvlJc w:val="left"/>
      <w:pPr>
        <w:ind w:left="3654" w:hanging="360"/>
      </w:pPr>
    </w:lvl>
    <w:lvl w:ilvl="4" w:tplc="5CE2CD28" w:tentative="1">
      <w:start w:val="1"/>
      <w:numFmt w:val="lowerLetter"/>
      <w:lvlText w:val="%5."/>
      <w:lvlJc w:val="left"/>
      <w:pPr>
        <w:ind w:left="4374" w:hanging="360"/>
      </w:pPr>
    </w:lvl>
    <w:lvl w:ilvl="5" w:tplc="056C3CCA" w:tentative="1">
      <w:start w:val="1"/>
      <w:numFmt w:val="lowerRoman"/>
      <w:lvlText w:val="%6."/>
      <w:lvlJc w:val="right"/>
      <w:pPr>
        <w:ind w:left="5094" w:hanging="180"/>
      </w:pPr>
    </w:lvl>
    <w:lvl w:ilvl="6" w:tplc="743A6604" w:tentative="1">
      <w:start w:val="1"/>
      <w:numFmt w:val="decimal"/>
      <w:lvlText w:val="%7."/>
      <w:lvlJc w:val="left"/>
      <w:pPr>
        <w:ind w:left="5814" w:hanging="360"/>
      </w:pPr>
    </w:lvl>
    <w:lvl w:ilvl="7" w:tplc="17C68DEE" w:tentative="1">
      <w:start w:val="1"/>
      <w:numFmt w:val="lowerLetter"/>
      <w:lvlText w:val="%8."/>
      <w:lvlJc w:val="left"/>
      <w:pPr>
        <w:ind w:left="6534" w:hanging="360"/>
      </w:pPr>
    </w:lvl>
    <w:lvl w:ilvl="8" w:tplc="86F268E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736A09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9E1074" w:tentative="1">
      <w:start w:val="1"/>
      <w:numFmt w:val="lowerLetter"/>
      <w:lvlText w:val="%2."/>
      <w:lvlJc w:val="left"/>
      <w:pPr>
        <w:ind w:left="1440" w:hanging="360"/>
      </w:pPr>
    </w:lvl>
    <w:lvl w:ilvl="2" w:tplc="AF3058CE" w:tentative="1">
      <w:start w:val="1"/>
      <w:numFmt w:val="lowerRoman"/>
      <w:lvlText w:val="%3."/>
      <w:lvlJc w:val="right"/>
      <w:pPr>
        <w:ind w:left="2160" w:hanging="180"/>
      </w:pPr>
    </w:lvl>
    <w:lvl w:ilvl="3" w:tplc="4E707D70" w:tentative="1">
      <w:start w:val="1"/>
      <w:numFmt w:val="decimal"/>
      <w:lvlText w:val="%4."/>
      <w:lvlJc w:val="left"/>
      <w:pPr>
        <w:ind w:left="2880" w:hanging="360"/>
      </w:pPr>
    </w:lvl>
    <w:lvl w:ilvl="4" w:tplc="A75CEA20" w:tentative="1">
      <w:start w:val="1"/>
      <w:numFmt w:val="lowerLetter"/>
      <w:lvlText w:val="%5."/>
      <w:lvlJc w:val="left"/>
      <w:pPr>
        <w:ind w:left="3600" w:hanging="360"/>
      </w:pPr>
    </w:lvl>
    <w:lvl w:ilvl="5" w:tplc="6DD6128E" w:tentative="1">
      <w:start w:val="1"/>
      <w:numFmt w:val="lowerRoman"/>
      <w:lvlText w:val="%6."/>
      <w:lvlJc w:val="right"/>
      <w:pPr>
        <w:ind w:left="4320" w:hanging="180"/>
      </w:pPr>
    </w:lvl>
    <w:lvl w:ilvl="6" w:tplc="2676F8F4" w:tentative="1">
      <w:start w:val="1"/>
      <w:numFmt w:val="decimal"/>
      <w:lvlText w:val="%7."/>
      <w:lvlJc w:val="left"/>
      <w:pPr>
        <w:ind w:left="5040" w:hanging="360"/>
      </w:pPr>
    </w:lvl>
    <w:lvl w:ilvl="7" w:tplc="4F5AA80A" w:tentative="1">
      <w:start w:val="1"/>
      <w:numFmt w:val="lowerLetter"/>
      <w:lvlText w:val="%8."/>
      <w:lvlJc w:val="left"/>
      <w:pPr>
        <w:ind w:left="5760" w:hanging="360"/>
      </w:pPr>
    </w:lvl>
    <w:lvl w:ilvl="8" w:tplc="30E6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F0ED2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C90B7BA" w:tentative="1">
      <w:start w:val="1"/>
      <w:numFmt w:val="lowerLetter"/>
      <w:lvlText w:val="%2."/>
      <w:lvlJc w:val="left"/>
      <w:pPr>
        <w:ind w:left="4135" w:hanging="360"/>
      </w:pPr>
    </w:lvl>
    <w:lvl w:ilvl="2" w:tplc="E368C976" w:tentative="1">
      <w:start w:val="1"/>
      <w:numFmt w:val="lowerRoman"/>
      <w:lvlText w:val="%3."/>
      <w:lvlJc w:val="right"/>
      <w:pPr>
        <w:ind w:left="4855" w:hanging="180"/>
      </w:pPr>
    </w:lvl>
    <w:lvl w:ilvl="3" w:tplc="26F6FDEE" w:tentative="1">
      <w:start w:val="1"/>
      <w:numFmt w:val="decimal"/>
      <w:lvlText w:val="%4."/>
      <w:lvlJc w:val="left"/>
      <w:pPr>
        <w:ind w:left="5575" w:hanging="360"/>
      </w:pPr>
    </w:lvl>
    <w:lvl w:ilvl="4" w:tplc="20082EBC" w:tentative="1">
      <w:start w:val="1"/>
      <w:numFmt w:val="lowerLetter"/>
      <w:lvlText w:val="%5."/>
      <w:lvlJc w:val="left"/>
      <w:pPr>
        <w:ind w:left="6295" w:hanging="360"/>
      </w:pPr>
    </w:lvl>
    <w:lvl w:ilvl="5" w:tplc="279CF6A4" w:tentative="1">
      <w:start w:val="1"/>
      <w:numFmt w:val="lowerRoman"/>
      <w:lvlText w:val="%6."/>
      <w:lvlJc w:val="right"/>
      <w:pPr>
        <w:ind w:left="7015" w:hanging="180"/>
      </w:pPr>
    </w:lvl>
    <w:lvl w:ilvl="6" w:tplc="B0AAD72A" w:tentative="1">
      <w:start w:val="1"/>
      <w:numFmt w:val="decimal"/>
      <w:lvlText w:val="%7."/>
      <w:lvlJc w:val="left"/>
      <w:pPr>
        <w:ind w:left="7735" w:hanging="360"/>
      </w:pPr>
    </w:lvl>
    <w:lvl w:ilvl="7" w:tplc="072EC3A6" w:tentative="1">
      <w:start w:val="1"/>
      <w:numFmt w:val="lowerLetter"/>
      <w:lvlText w:val="%8."/>
      <w:lvlJc w:val="left"/>
      <w:pPr>
        <w:ind w:left="8455" w:hanging="360"/>
      </w:pPr>
    </w:lvl>
    <w:lvl w:ilvl="8" w:tplc="63087D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32063"/>
    <w:rsid w:val="000364D0"/>
    <w:rsid w:val="00066A86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BC0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6F2C-E32D-427A-B693-89A087ED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35</cp:revision>
  <cp:lastPrinted>2024-01-19T13:15:00Z</cp:lastPrinted>
  <dcterms:created xsi:type="dcterms:W3CDTF">2021-04-28T12:35:00Z</dcterms:created>
  <dcterms:modified xsi:type="dcterms:W3CDTF">2024-01-19T13:22:00Z</dcterms:modified>
</cp:coreProperties>
</file>