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8A3" w:rsidRDefault="009828A3" w:rsidP="009828A3"/>
    <w:p w:rsidR="00EF1F14" w:rsidRDefault="00EF1F14" w:rsidP="009828A3">
      <w:pPr>
        <w:pStyle w:val="Ttulo3"/>
        <w:rPr>
          <w:rFonts w:ascii="Times New Roman" w:hAnsi="Times New Roman"/>
          <w:b/>
          <w:bCs/>
          <w:color w:val="auto"/>
        </w:rPr>
      </w:pPr>
    </w:p>
    <w:p w:rsidR="00F2715E" w:rsidRDefault="00F2715E" w:rsidP="00F2715E"/>
    <w:p w:rsidR="00F2715E" w:rsidRDefault="00F2715E" w:rsidP="00F2715E">
      <w:pPr>
        <w:pStyle w:val="Ttulo3"/>
        <w:rPr>
          <w:rFonts w:ascii="Times New Roman" w:hAnsi="Times New Roman"/>
          <w:b/>
          <w:bCs/>
          <w:color w:val="auto"/>
        </w:rPr>
      </w:pPr>
    </w:p>
    <w:p w:rsidR="00F2715E" w:rsidRDefault="00F2715E" w:rsidP="00F2715E">
      <w:pPr>
        <w:pStyle w:val="Ttulo3"/>
        <w:spacing w:before="0"/>
        <w:rPr>
          <w:rFonts w:ascii="Times New Roman" w:hAnsi="Times New Roman" w:cs="Times New Roman"/>
          <w:b/>
          <w:bCs/>
          <w:color w:val="auto"/>
        </w:rPr>
      </w:pPr>
      <w:r>
        <w:rPr>
          <w:rFonts w:ascii="Times New Roman" w:hAnsi="Times New Roman" w:cs="Times New Roman"/>
          <w:b/>
          <w:bCs/>
          <w:color w:val="auto"/>
        </w:rPr>
        <w:t>Ofício nº. 066-CM/2023.</w:t>
      </w:r>
    </w:p>
    <w:p w:rsidR="00F2715E" w:rsidRDefault="00F2715E" w:rsidP="00F2715E">
      <w:pPr>
        <w:jc w:val="right"/>
      </w:pPr>
    </w:p>
    <w:p w:rsidR="00F2715E" w:rsidRDefault="00F2715E" w:rsidP="00F2715E">
      <w:pPr>
        <w:jc w:val="right"/>
      </w:pPr>
      <w:proofErr w:type="spellStart"/>
      <w:r>
        <w:t>Jaraguari</w:t>
      </w:r>
      <w:proofErr w:type="spellEnd"/>
      <w:r>
        <w:t xml:space="preserve">-MS, 31 de </w:t>
      </w:r>
      <w:proofErr w:type="gramStart"/>
      <w:r>
        <w:t>Julho</w:t>
      </w:r>
      <w:proofErr w:type="gramEnd"/>
      <w:r>
        <w:t xml:space="preserve"> de 2023</w:t>
      </w:r>
    </w:p>
    <w:p w:rsidR="00F2715E" w:rsidRDefault="00F2715E" w:rsidP="00F2715E">
      <w:pPr>
        <w:tabs>
          <w:tab w:val="center" w:pos="4961"/>
        </w:tabs>
      </w:pPr>
    </w:p>
    <w:p w:rsidR="00F2715E" w:rsidRDefault="00F2715E" w:rsidP="00F2715E">
      <w:pPr>
        <w:rPr>
          <w:rFonts w:ascii="Arial" w:hAnsi="Arial" w:cs="Arial"/>
          <w:shd w:val="clear" w:color="auto" w:fill="FFFFFF"/>
        </w:rPr>
      </w:pPr>
      <w:r>
        <w:t xml:space="preserve">Ao </w:t>
      </w:r>
      <w:r>
        <w:rPr>
          <w:rFonts w:ascii="Arial" w:hAnsi="Arial" w:cs="Arial"/>
          <w:shd w:val="clear" w:color="auto" w:fill="FFFFFF"/>
        </w:rPr>
        <w:t>CRAS Maria Regina Correia </w:t>
      </w:r>
    </w:p>
    <w:p w:rsidR="00F2715E" w:rsidRDefault="00F2715E" w:rsidP="00F2715E">
      <w:proofErr w:type="spellStart"/>
      <w:r>
        <w:t>Jaraguari</w:t>
      </w:r>
      <w:proofErr w:type="spellEnd"/>
      <w:r>
        <w:t>-MS:</w:t>
      </w:r>
    </w:p>
    <w:p w:rsidR="00F2715E" w:rsidRDefault="00F2715E" w:rsidP="00F2715E"/>
    <w:p w:rsidR="00F2715E" w:rsidRDefault="00F2715E" w:rsidP="00F2715E"/>
    <w:p w:rsidR="00F2715E" w:rsidRDefault="00F2715E" w:rsidP="00F2715E">
      <w:pPr>
        <w:pStyle w:val="Cabealho"/>
        <w:tabs>
          <w:tab w:val="left" w:pos="708"/>
        </w:tabs>
        <w:rPr>
          <w:sz w:val="24"/>
        </w:rPr>
      </w:pPr>
    </w:p>
    <w:p w:rsidR="00F2715E" w:rsidRDefault="00F2715E" w:rsidP="00F2715E">
      <w:pPr>
        <w:pStyle w:val="Cabealho"/>
        <w:tabs>
          <w:tab w:val="left" w:pos="708"/>
        </w:tabs>
        <w:rPr>
          <w:sz w:val="24"/>
        </w:rPr>
      </w:pPr>
    </w:p>
    <w:p w:rsidR="00F2715E" w:rsidRDefault="00F2715E" w:rsidP="00F2715E">
      <w:pPr>
        <w:ind w:firstLine="1134"/>
        <w:jc w:val="both"/>
      </w:pPr>
    </w:p>
    <w:p w:rsidR="00F2715E" w:rsidRDefault="00F2715E" w:rsidP="00F2715E">
      <w:pPr>
        <w:ind w:right="-18" w:firstLine="1134"/>
        <w:jc w:val="both"/>
      </w:pPr>
      <w:r>
        <w:t xml:space="preserve">Convidamos os representantes deste órgão para participarem da Sessão Ordinária desta Casa Legislativa, com início previsto para às 16h00, do dia 01 de agosto de 2023, no Plenário Vereador Paulo Carrilho Arantes, para abertura do mês de conscientização pelo fim da violência contra a mulher “ </w:t>
      </w:r>
      <w:proofErr w:type="gramStart"/>
      <w:r>
        <w:t>AGOSTO</w:t>
      </w:r>
      <w:proofErr w:type="gramEnd"/>
      <w:r>
        <w:t xml:space="preserve"> LILÁS”.</w:t>
      </w:r>
    </w:p>
    <w:p w:rsidR="00F2715E" w:rsidRDefault="00F2715E" w:rsidP="00F2715E">
      <w:pPr>
        <w:ind w:firstLine="1134"/>
        <w:jc w:val="both"/>
      </w:pPr>
    </w:p>
    <w:p w:rsidR="00F2715E" w:rsidRDefault="00F2715E" w:rsidP="00F2715E">
      <w:pPr>
        <w:ind w:firstLine="1134"/>
        <w:jc w:val="both"/>
      </w:pPr>
      <w:r>
        <w:t>Na certeza do pronto atendimento, elevamos protestos de estima e apreço.</w:t>
      </w:r>
    </w:p>
    <w:p w:rsidR="00F2715E" w:rsidRDefault="00F2715E" w:rsidP="00F2715E">
      <w:pPr>
        <w:jc w:val="both"/>
      </w:pPr>
    </w:p>
    <w:p w:rsidR="00F2715E" w:rsidRDefault="00F2715E" w:rsidP="00F2715E">
      <w:pPr>
        <w:ind w:firstLine="1134"/>
        <w:jc w:val="both"/>
      </w:pPr>
    </w:p>
    <w:p w:rsidR="00F2715E" w:rsidRDefault="00F2715E" w:rsidP="00F2715E">
      <w:pPr>
        <w:ind w:firstLine="1134"/>
        <w:jc w:val="both"/>
      </w:pPr>
      <w:r>
        <w:t>Atenciosamente.</w:t>
      </w:r>
    </w:p>
    <w:p w:rsidR="00F2715E" w:rsidRDefault="00F2715E" w:rsidP="00F2715E">
      <w:pPr>
        <w:ind w:firstLine="851"/>
      </w:pPr>
    </w:p>
    <w:p w:rsidR="00F2715E" w:rsidRDefault="00F2715E" w:rsidP="00F2715E"/>
    <w:p w:rsidR="00F2715E" w:rsidRDefault="00F2715E" w:rsidP="00F2715E"/>
    <w:p w:rsidR="00F2715E" w:rsidRDefault="00F2715E" w:rsidP="00F2715E"/>
    <w:p w:rsidR="00F2715E" w:rsidRDefault="00F2715E" w:rsidP="00F2715E">
      <w:pPr>
        <w:jc w:val="center"/>
        <w:rPr>
          <w:b/>
          <w:bCs/>
        </w:rPr>
      </w:pPr>
      <w:r>
        <w:rPr>
          <w:b/>
          <w:bCs/>
        </w:rPr>
        <w:t>VERº CLÁUDIO FERREIRA DA SILVA – PSD</w:t>
      </w:r>
    </w:p>
    <w:p w:rsidR="00F2715E" w:rsidRDefault="00F2715E" w:rsidP="00F2715E">
      <w:pPr>
        <w:jc w:val="center"/>
        <w:rPr>
          <w:b/>
          <w:bCs/>
        </w:rPr>
      </w:pPr>
      <w:r>
        <w:rPr>
          <w:b/>
          <w:bCs/>
        </w:rPr>
        <w:t>Presidente</w:t>
      </w:r>
    </w:p>
    <w:p w:rsidR="00F2715E" w:rsidRDefault="00F2715E" w:rsidP="00F2715E">
      <w:pPr>
        <w:jc w:val="center"/>
        <w:rPr>
          <w:b/>
          <w:bCs/>
        </w:rPr>
      </w:pPr>
    </w:p>
    <w:p w:rsidR="00F2715E" w:rsidRDefault="00F2715E" w:rsidP="00F2715E">
      <w:pPr>
        <w:jc w:val="center"/>
        <w:rPr>
          <w:b/>
          <w:bCs/>
        </w:rPr>
      </w:pPr>
    </w:p>
    <w:p w:rsidR="00F2715E" w:rsidRDefault="00F2715E" w:rsidP="00F2715E">
      <w:pPr>
        <w:jc w:val="center"/>
        <w:rPr>
          <w:b/>
          <w:bCs/>
        </w:rPr>
      </w:pPr>
    </w:p>
    <w:p w:rsidR="00F2715E" w:rsidRDefault="00F2715E" w:rsidP="00F2715E">
      <w:pPr>
        <w:jc w:val="center"/>
        <w:rPr>
          <w:b/>
          <w:bCs/>
        </w:rPr>
      </w:pPr>
      <w:r>
        <w:rPr>
          <w:b/>
          <w:bCs/>
        </w:rPr>
        <w:t>VERª DANIELA DO CARMO MARTINS - PSB</w:t>
      </w:r>
    </w:p>
    <w:p w:rsidR="00F2715E" w:rsidRDefault="00F2715E" w:rsidP="00F2715E">
      <w:pPr>
        <w:jc w:val="center"/>
        <w:rPr>
          <w:b/>
          <w:bCs/>
        </w:rPr>
      </w:pPr>
      <w:r>
        <w:rPr>
          <w:b/>
          <w:bCs/>
        </w:rPr>
        <w:t>Procuradora Adjunta</w:t>
      </w:r>
    </w:p>
    <w:p w:rsidR="00F2715E" w:rsidRDefault="00F2715E" w:rsidP="00F2715E">
      <w:pPr>
        <w:jc w:val="center"/>
        <w:rPr>
          <w:b/>
          <w:bCs/>
        </w:rPr>
      </w:pPr>
      <w:r>
        <w:rPr>
          <w:noProof/>
        </w:rPr>
        <w:drawing>
          <wp:anchor distT="0" distB="0" distL="114300" distR="114300" simplePos="0" relativeHeight="251658240" behindDoc="0" locked="0" layoutInCell="1" allowOverlap="1">
            <wp:simplePos x="0" y="0"/>
            <wp:positionH relativeFrom="page">
              <wp:align>center</wp:align>
            </wp:positionH>
            <wp:positionV relativeFrom="paragraph">
              <wp:posOffset>402590</wp:posOffset>
            </wp:positionV>
            <wp:extent cx="2759710" cy="1053465"/>
            <wp:effectExtent l="0" t="0" r="254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710" cy="1053465"/>
                    </a:xfrm>
                    <a:prstGeom prst="rect">
                      <a:avLst/>
                    </a:prstGeom>
                    <a:noFill/>
                  </pic:spPr>
                </pic:pic>
              </a:graphicData>
            </a:graphic>
            <wp14:sizeRelH relativeFrom="page">
              <wp14:pctWidth>0</wp14:pctWidth>
            </wp14:sizeRelH>
            <wp14:sizeRelV relativeFrom="page">
              <wp14:pctHeight>0</wp14:pctHeight>
            </wp14:sizeRelV>
          </wp:anchor>
        </w:drawing>
      </w:r>
    </w:p>
    <w:p w:rsidR="00B577A6" w:rsidRPr="009828A3" w:rsidRDefault="00B577A6" w:rsidP="009828A3">
      <w:pPr>
        <w:jc w:val="center"/>
        <w:rPr>
          <w:b/>
          <w:bCs/>
        </w:rPr>
      </w:pPr>
      <w:bookmarkStart w:id="0" w:name="_GoBack"/>
      <w:bookmarkEnd w:id="0"/>
    </w:p>
    <w:sectPr w:rsidR="00B577A6" w:rsidRPr="009828A3" w:rsidSect="00C2701D">
      <w:headerReference w:type="default" r:id="rId9"/>
      <w:footerReference w:type="default" r:id="rId10"/>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0FD" w:rsidRDefault="00D100FD">
      <w:r>
        <w:separator/>
      </w:r>
    </w:p>
  </w:endnote>
  <w:endnote w:type="continuationSeparator" w:id="0">
    <w:p w:rsidR="00D100FD" w:rsidRDefault="00D1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6EC" w:rsidRPr="00EA57F6" w:rsidRDefault="00D100FD" w:rsidP="00F506EC">
    <w:pPr>
      <w:jc w:val="center"/>
      <w:rPr>
        <w:bCs/>
      </w:rPr>
    </w:pPr>
    <w:r w:rsidRPr="00EA57F6">
      <w:rPr>
        <w:bCs/>
      </w:rPr>
      <w:t xml:space="preserve">Rua José Serafim Ribeiro 241, Cep: 79440-000 – Jaraguari-MS - Fone: (67) 3285-1263. </w:t>
    </w:r>
  </w:p>
  <w:p w:rsidR="00DA74D3" w:rsidRPr="00EA57F6" w:rsidRDefault="00D100FD" w:rsidP="00F506EC">
    <w:pPr>
      <w:jc w:val="center"/>
      <w:rPr>
        <w:bCs/>
      </w:rPr>
    </w:pPr>
    <w:r w:rsidRPr="00EA57F6">
      <w:rPr>
        <w:bCs/>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0FD" w:rsidRDefault="00D100FD">
      <w:r>
        <w:separator/>
      </w:r>
    </w:p>
  </w:footnote>
  <w:footnote w:type="continuationSeparator" w:id="0">
    <w:p w:rsidR="00D100FD" w:rsidRDefault="00D10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7A6" w:rsidRDefault="00D100FD" w:rsidP="00B577A6">
    <w:pPr>
      <w:spacing w:after="120"/>
      <w:jc w:val="center"/>
    </w:pPr>
    <w:r w:rsidRPr="00837F1B">
      <w:rPr>
        <w:noProof/>
      </w:rPr>
      <w:drawing>
        <wp:anchor distT="0" distB="0" distL="114300" distR="114300" simplePos="0" relativeHeight="251658240" behindDoc="0" locked="0" layoutInCell="1" allowOverlap="1">
          <wp:simplePos x="0" y="0"/>
          <wp:positionH relativeFrom="margin">
            <wp:posOffset>2466340</wp:posOffset>
          </wp:positionH>
          <wp:positionV relativeFrom="page">
            <wp:posOffset>371475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F1F14" w:rsidRDefault="00EF1F14" w:rsidP="00EF1F14">
    <w:pPr>
      <w:jc w:val="center"/>
      <w:rPr>
        <w:b/>
        <w:bCs/>
      </w:rPr>
    </w:pPr>
  </w:p>
  <w:p w:rsidR="00EF1F14" w:rsidRDefault="00EF1F14" w:rsidP="00EF1F14">
    <w:pPr>
      <w:jc w:val="center"/>
      <w:rPr>
        <w:b/>
        <w:bCs/>
      </w:rPr>
    </w:pPr>
  </w:p>
  <w:p w:rsidR="00B577A6" w:rsidRPr="00EA57F6" w:rsidRDefault="00D100FD" w:rsidP="00EF1F14">
    <w:pPr>
      <w:jc w:val="center"/>
      <w:rPr>
        <w:b/>
        <w:bCs/>
      </w:rPr>
    </w:pPr>
    <w:r w:rsidRPr="00EA57F6">
      <w:rPr>
        <w:b/>
        <w:bCs/>
      </w:rPr>
      <w:t>Poder Legislativo Municipal de Jaraguari</w:t>
    </w:r>
  </w:p>
  <w:p w:rsidR="00B577A6" w:rsidRPr="00B577A6" w:rsidRDefault="00B577A6" w:rsidP="00EF1F1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73D29AD6">
      <w:start w:val="1"/>
      <w:numFmt w:val="lowerLetter"/>
      <w:lvlText w:val="%1)"/>
      <w:lvlJc w:val="left"/>
      <w:pPr>
        <w:ind w:left="0" w:firstLine="0"/>
      </w:pPr>
      <w:rPr>
        <w:rFonts w:hint="default"/>
      </w:rPr>
    </w:lvl>
    <w:lvl w:ilvl="1" w:tplc="802CBE1A" w:tentative="1">
      <w:start w:val="1"/>
      <w:numFmt w:val="lowerLetter"/>
      <w:lvlText w:val="%2."/>
      <w:lvlJc w:val="left"/>
      <w:pPr>
        <w:ind w:left="1440" w:hanging="360"/>
      </w:pPr>
    </w:lvl>
    <w:lvl w:ilvl="2" w:tplc="69229E26" w:tentative="1">
      <w:start w:val="1"/>
      <w:numFmt w:val="lowerRoman"/>
      <w:lvlText w:val="%3."/>
      <w:lvlJc w:val="right"/>
      <w:pPr>
        <w:ind w:left="2160" w:hanging="180"/>
      </w:pPr>
    </w:lvl>
    <w:lvl w:ilvl="3" w:tplc="B606A068" w:tentative="1">
      <w:start w:val="1"/>
      <w:numFmt w:val="decimal"/>
      <w:lvlText w:val="%4."/>
      <w:lvlJc w:val="left"/>
      <w:pPr>
        <w:ind w:left="2880" w:hanging="360"/>
      </w:pPr>
    </w:lvl>
    <w:lvl w:ilvl="4" w:tplc="2392F65C" w:tentative="1">
      <w:start w:val="1"/>
      <w:numFmt w:val="lowerLetter"/>
      <w:lvlText w:val="%5."/>
      <w:lvlJc w:val="left"/>
      <w:pPr>
        <w:ind w:left="3600" w:hanging="360"/>
      </w:pPr>
    </w:lvl>
    <w:lvl w:ilvl="5" w:tplc="C248CA9A" w:tentative="1">
      <w:start w:val="1"/>
      <w:numFmt w:val="lowerRoman"/>
      <w:lvlText w:val="%6."/>
      <w:lvlJc w:val="right"/>
      <w:pPr>
        <w:ind w:left="4320" w:hanging="180"/>
      </w:pPr>
    </w:lvl>
    <w:lvl w:ilvl="6" w:tplc="F0A22E26" w:tentative="1">
      <w:start w:val="1"/>
      <w:numFmt w:val="decimal"/>
      <w:lvlText w:val="%7."/>
      <w:lvlJc w:val="left"/>
      <w:pPr>
        <w:ind w:left="5040" w:hanging="360"/>
      </w:pPr>
    </w:lvl>
    <w:lvl w:ilvl="7" w:tplc="C986B724" w:tentative="1">
      <w:start w:val="1"/>
      <w:numFmt w:val="lowerLetter"/>
      <w:lvlText w:val="%8."/>
      <w:lvlJc w:val="left"/>
      <w:pPr>
        <w:ind w:left="5760" w:hanging="360"/>
      </w:pPr>
    </w:lvl>
    <w:lvl w:ilvl="8" w:tplc="672EABFC"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662C1EB6">
      <w:start w:val="1"/>
      <w:numFmt w:val="decimal"/>
      <w:lvlText w:val="%1"/>
      <w:lvlJc w:val="left"/>
      <w:pPr>
        <w:tabs>
          <w:tab w:val="num" w:pos="2835"/>
        </w:tabs>
        <w:ind w:left="1418" w:hanging="1418"/>
      </w:pPr>
      <w:rPr>
        <w:rFonts w:ascii="Calibri" w:hAnsi="Calibri" w:hint="default"/>
        <w:spacing w:val="0"/>
        <w:sz w:val="24"/>
        <w14:ligatures w14:val="none"/>
      </w:rPr>
    </w:lvl>
    <w:lvl w:ilvl="1" w:tplc="B1B4E8C8" w:tentative="1">
      <w:start w:val="1"/>
      <w:numFmt w:val="lowerLetter"/>
      <w:lvlText w:val="%2."/>
      <w:lvlJc w:val="left"/>
      <w:pPr>
        <w:ind w:left="4135" w:hanging="360"/>
      </w:pPr>
    </w:lvl>
    <w:lvl w:ilvl="2" w:tplc="088C60DA" w:tentative="1">
      <w:start w:val="1"/>
      <w:numFmt w:val="lowerRoman"/>
      <w:lvlText w:val="%3."/>
      <w:lvlJc w:val="right"/>
      <w:pPr>
        <w:ind w:left="4855" w:hanging="180"/>
      </w:pPr>
    </w:lvl>
    <w:lvl w:ilvl="3" w:tplc="09F8D4B0" w:tentative="1">
      <w:start w:val="1"/>
      <w:numFmt w:val="decimal"/>
      <w:lvlText w:val="%4."/>
      <w:lvlJc w:val="left"/>
      <w:pPr>
        <w:ind w:left="5575" w:hanging="360"/>
      </w:pPr>
    </w:lvl>
    <w:lvl w:ilvl="4" w:tplc="F6F0E726" w:tentative="1">
      <w:start w:val="1"/>
      <w:numFmt w:val="lowerLetter"/>
      <w:lvlText w:val="%5."/>
      <w:lvlJc w:val="left"/>
      <w:pPr>
        <w:ind w:left="6295" w:hanging="360"/>
      </w:pPr>
    </w:lvl>
    <w:lvl w:ilvl="5" w:tplc="3B52294C" w:tentative="1">
      <w:start w:val="1"/>
      <w:numFmt w:val="lowerRoman"/>
      <w:lvlText w:val="%6."/>
      <w:lvlJc w:val="right"/>
      <w:pPr>
        <w:ind w:left="7015" w:hanging="180"/>
      </w:pPr>
    </w:lvl>
    <w:lvl w:ilvl="6" w:tplc="AE6A880C" w:tentative="1">
      <w:start w:val="1"/>
      <w:numFmt w:val="decimal"/>
      <w:lvlText w:val="%7."/>
      <w:lvlJc w:val="left"/>
      <w:pPr>
        <w:ind w:left="7735" w:hanging="360"/>
      </w:pPr>
    </w:lvl>
    <w:lvl w:ilvl="7" w:tplc="A566D188" w:tentative="1">
      <w:start w:val="1"/>
      <w:numFmt w:val="lowerLetter"/>
      <w:lvlText w:val="%8."/>
      <w:lvlJc w:val="left"/>
      <w:pPr>
        <w:ind w:left="8455" w:hanging="360"/>
      </w:pPr>
    </w:lvl>
    <w:lvl w:ilvl="8" w:tplc="02386608"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214CB"/>
    <w:rsid w:val="00032063"/>
    <w:rsid w:val="00070FB7"/>
    <w:rsid w:val="000C366F"/>
    <w:rsid w:val="000E5924"/>
    <w:rsid w:val="0015002E"/>
    <w:rsid w:val="001921F5"/>
    <w:rsid w:val="001F0E46"/>
    <w:rsid w:val="002321C2"/>
    <w:rsid w:val="00296738"/>
    <w:rsid w:val="002D0D44"/>
    <w:rsid w:val="003309BD"/>
    <w:rsid w:val="00332100"/>
    <w:rsid w:val="003355FC"/>
    <w:rsid w:val="00352E72"/>
    <w:rsid w:val="00384368"/>
    <w:rsid w:val="003A200A"/>
    <w:rsid w:val="004308C5"/>
    <w:rsid w:val="00450084"/>
    <w:rsid w:val="00471757"/>
    <w:rsid w:val="00490941"/>
    <w:rsid w:val="004A06F6"/>
    <w:rsid w:val="004E1BD6"/>
    <w:rsid w:val="0050008A"/>
    <w:rsid w:val="005450A0"/>
    <w:rsid w:val="00566925"/>
    <w:rsid w:val="00572EBF"/>
    <w:rsid w:val="00595164"/>
    <w:rsid w:val="005A501F"/>
    <w:rsid w:val="005F6905"/>
    <w:rsid w:val="0060293E"/>
    <w:rsid w:val="00612F6C"/>
    <w:rsid w:val="00652F71"/>
    <w:rsid w:val="006571EB"/>
    <w:rsid w:val="00660B50"/>
    <w:rsid w:val="00663786"/>
    <w:rsid w:val="006D32FD"/>
    <w:rsid w:val="006F433A"/>
    <w:rsid w:val="00740566"/>
    <w:rsid w:val="00762DAF"/>
    <w:rsid w:val="00774A55"/>
    <w:rsid w:val="007C5D9D"/>
    <w:rsid w:val="007F7957"/>
    <w:rsid w:val="00813775"/>
    <w:rsid w:val="008144BF"/>
    <w:rsid w:val="00837F1B"/>
    <w:rsid w:val="00853038"/>
    <w:rsid w:val="00861882"/>
    <w:rsid w:val="008A3A65"/>
    <w:rsid w:val="0092207D"/>
    <w:rsid w:val="009639F0"/>
    <w:rsid w:val="009828A3"/>
    <w:rsid w:val="009A145D"/>
    <w:rsid w:val="009C323A"/>
    <w:rsid w:val="009C45C4"/>
    <w:rsid w:val="00A1520D"/>
    <w:rsid w:val="00A45598"/>
    <w:rsid w:val="00A805F9"/>
    <w:rsid w:val="00AA1B3B"/>
    <w:rsid w:val="00AB3EFC"/>
    <w:rsid w:val="00AC3113"/>
    <w:rsid w:val="00B372F4"/>
    <w:rsid w:val="00B577A6"/>
    <w:rsid w:val="00B73624"/>
    <w:rsid w:val="00C12059"/>
    <w:rsid w:val="00C1601C"/>
    <w:rsid w:val="00C2701D"/>
    <w:rsid w:val="00CB3C6C"/>
    <w:rsid w:val="00CC32F4"/>
    <w:rsid w:val="00CF2A3F"/>
    <w:rsid w:val="00D100FD"/>
    <w:rsid w:val="00D24BCE"/>
    <w:rsid w:val="00D330AC"/>
    <w:rsid w:val="00D87C07"/>
    <w:rsid w:val="00DA67CA"/>
    <w:rsid w:val="00DA74D3"/>
    <w:rsid w:val="00DB65BD"/>
    <w:rsid w:val="00E47719"/>
    <w:rsid w:val="00E83A19"/>
    <w:rsid w:val="00EA57F6"/>
    <w:rsid w:val="00EE282F"/>
    <w:rsid w:val="00EE5CDF"/>
    <w:rsid w:val="00EF1F14"/>
    <w:rsid w:val="00EF7B11"/>
    <w:rsid w:val="00F04A5B"/>
    <w:rsid w:val="00F2715E"/>
    <w:rsid w:val="00F34FD6"/>
    <w:rsid w:val="00F506EC"/>
    <w:rsid w:val="00FA2AE1"/>
    <w:rsid w:val="00FA3448"/>
    <w:rsid w:val="00FA5C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ADD3"/>
  <w15:chartTrackingRefBased/>
  <w15:docId w15:val="{BE25B4CB-D194-4A3E-B014-E18219045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8A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506EC"/>
    <w:pPr>
      <w:keepNext/>
      <w:jc w:val="center"/>
      <w:outlineLvl w:val="0"/>
    </w:pPr>
    <w:rPr>
      <w:b/>
      <w:sz w:val="20"/>
      <w:szCs w:val="20"/>
    </w:rPr>
  </w:style>
  <w:style w:type="paragraph" w:styleId="Ttulo2">
    <w:name w:val="heading 2"/>
    <w:basedOn w:val="Normal"/>
    <w:next w:val="Normal"/>
    <w:link w:val="Ttulo2Char"/>
    <w:qFormat/>
    <w:rsid w:val="00F506EC"/>
    <w:pPr>
      <w:keepNext/>
      <w:outlineLvl w:val="1"/>
    </w:pPr>
    <w:rPr>
      <w:rFonts w:ascii="Tahoma" w:hAnsi="Tahoma"/>
      <w:sz w:val="26"/>
      <w:szCs w:val="20"/>
    </w:rPr>
  </w:style>
  <w:style w:type="paragraph" w:styleId="Ttulo3">
    <w:name w:val="heading 3"/>
    <w:basedOn w:val="Normal"/>
    <w:next w:val="Normal"/>
    <w:link w:val="Ttulo3Char"/>
    <w:uiPriority w:val="9"/>
    <w:semiHidden/>
    <w:unhideWhenUsed/>
    <w:qFormat/>
    <w:rsid w:val="009828A3"/>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DA74D3"/>
  </w:style>
  <w:style w:type="paragraph" w:styleId="Rodap">
    <w:name w:val="footer"/>
    <w:basedOn w:val="Normal"/>
    <w:link w:val="RodapChar"/>
    <w:uiPriority w:val="99"/>
    <w:unhideWhenUsed/>
    <w:rsid w:val="00DA74D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character" w:customStyle="1" w:styleId="Ttulo3Char">
    <w:name w:val="Título 3 Char"/>
    <w:basedOn w:val="Fontepargpadro"/>
    <w:link w:val="Ttulo3"/>
    <w:uiPriority w:val="9"/>
    <w:semiHidden/>
    <w:rsid w:val="009828A3"/>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309BD"/>
    <w:pPr>
      <w:spacing w:before="100" w:beforeAutospacing="1" w:after="100" w:afterAutospacing="1"/>
    </w:pPr>
  </w:style>
  <w:style w:type="paragraph" w:styleId="Corpodetexto">
    <w:name w:val="Body Text"/>
    <w:basedOn w:val="Normal"/>
    <w:link w:val="CorpodetextoChar"/>
    <w:uiPriority w:val="99"/>
    <w:semiHidden/>
    <w:unhideWhenUsed/>
    <w:rsid w:val="003309BD"/>
    <w:pPr>
      <w:jc w:val="both"/>
    </w:pPr>
    <w:rPr>
      <w:b/>
      <w:sz w:val="28"/>
      <w:szCs w:val="20"/>
    </w:rPr>
  </w:style>
  <w:style w:type="character" w:customStyle="1" w:styleId="CorpodetextoChar">
    <w:name w:val="Corpo de texto Char"/>
    <w:basedOn w:val="Fontepargpadro"/>
    <w:link w:val="Corpodetexto"/>
    <w:uiPriority w:val="99"/>
    <w:semiHidden/>
    <w:rsid w:val="003309BD"/>
    <w:rPr>
      <w:rFonts w:ascii="Times New Roman" w:eastAsia="Times New Roman" w:hAnsi="Times New Roman" w:cs="Times New Roman"/>
      <w:b/>
      <w:sz w:val="28"/>
      <w:szCs w:val="20"/>
      <w:lang w:eastAsia="pt-BR"/>
    </w:rPr>
  </w:style>
  <w:style w:type="character" w:styleId="nfase">
    <w:name w:val="Emphasis"/>
    <w:basedOn w:val="Fontepargpadro"/>
    <w:uiPriority w:val="20"/>
    <w:qFormat/>
    <w:rsid w:val="003309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46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AB506-A224-4571-9135-88CAAA29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97</Words>
  <Characters>529</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Agenor</cp:lastModifiedBy>
  <cp:revision>21</cp:revision>
  <cp:lastPrinted>2023-07-19T12:25:00Z</cp:lastPrinted>
  <dcterms:created xsi:type="dcterms:W3CDTF">2021-04-28T12:35:00Z</dcterms:created>
  <dcterms:modified xsi:type="dcterms:W3CDTF">2023-07-31T15:11:00Z</dcterms:modified>
</cp:coreProperties>
</file>