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513BD3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027-CM/2024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4E64EC" w:rsidP="00C91E7C">
      <w:pPr>
        <w:jc w:val="right"/>
      </w:pPr>
      <w:r>
        <w:t xml:space="preserve">Jaraguari-MS, </w:t>
      </w:r>
      <w:r w:rsidR="00E252E8">
        <w:t>05 de março de 2024</w:t>
      </w:r>
    </w:p>
    <w:p w:rsidR="00C91E7C" w:rsidRDefault="00C91E7C" w:rsidP="00C91E7C">
      <w:pPr>
        <w:tabs>
          <w:tab w:val="center" w:pos="4961"/>
        </w:tabs>
      </w:pPr>
    </w:p>
    <w:p w:rsidR="00C91E7C" w:rsidRDefault="004E64EC" w:rsidP="00C91E7C">
      <w:r>
        <w:t xml:space="preserve">À Sra. Rose Modesto </w:t>
      </w:r>
    </w:p>
    <w:p w:rsidR="00A0594E" w:rsidRPr="00E252E8" w:rsidRDefault="004E64EC" w:rsidP="00E252E8">
      <w:r>
        <w:rPr>
          <w:shd w:val="clear" w:color="auto" w:fill="FFFFFF"/>
        </w:rPr>
        <w:t>Superintendente do Desenvolvimento do Centro-Oeste - SUDECO.</w:t>
      </w:r>
    </w:p>
    <w:p w:rsidR="00C91E7C" w:rsidRDefault="004E64EC" w:rsidP="00C91E7C">
      <w:r>
        <w:t>Brasília -DF</w:t>
      </w:r>
    </w:p>
    <w:p w:rsidR="00E252E8" w:rsidRDefault="00E252E8" w:rsidP="00C91E7C"/>
    <w:p w:rsidR="00E252E8" w:rsidRDefault="00E252E8" w:rsidP="00C91E7C"/>
    <w:p w:rsidR="00C91E7C" w:rsidRDefault="004E64EC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513BD3" w:rsidP="00C91E7C">
      <w:pPr>
        <w:ind w:firstLine="1134"/>
        <w:jc w:val="both"/>
      </w:pPr>
      <w:r>
        <w:t>Prezada Senhora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DA6B48" w:rsidRPr="00DA6B48" w:rsidRDefault="004E64EC" w:rsidP="001B6E19">
      <w:pPr>
        <w:ind w:right="-18" w:firstLine="1134"/>
        <w:jc w:val="both"/>
      </w:pPr>
      <w:r>
        <w:t xml:space="preserve">Solicitamos de </w:t>
      </w:r>
      <w:r w:rsidR="00E252E8">
        <w:t>Vossa Sra.</w:t>
      </w:r>
      <w:r w:rsidR="00E44D57">
        <w:t xml:space="preserve"> a possibilidade de interceder</w:t>
      </w:r>
      <w:r w:rsidR="00E252E8">
        <w:t xml:space="preserve"> junto ao Órgão responsável </w:t>
      </w:r>
      <w:r w:rsidR="00DA6B48">
        <w:t xml:space="preserve">no sentido de liberação de recursos para a </w:t>
      </w:r>
      <w:r w:rsidR="00DA6B48" w:rsidRPr="00DA6B48">
        <w:t>conclusão de um projeto visando a implantação da via lateral no trecho compreendido no perímetr</w:t>
      </w:r>
      <w:r w:rsidR="00DA6B48">
        <w:t>o urbano do nosso Município de Jaraguari-MS</w:t>
      </w:r>
      <w:r w:rsidR="00DA6B48" w:rsidRPr="00DA6B48">
        <w:t>, na br-163.</w:t>
      </w:r>
    </w:p>
    <w:p w:rsidR="00DA6B48" w:rsidRDefault="00DA6B48" w:rsidP="001B6E19">
      <w:pPr>
        <w:pStyle w:val="Recuodecorpodetexto"/>
        <w:tabs>
          <w:tab w:val="left" w:pos="6000"/>
        </w:tabs>
        <w:ind w:left="0" w:firstLine="1134"/>
        <w:jc w:val="both"/>
      </w:pPr>
      <w:r>
        <w:t>Tal solicitação vem de encontro a vários pedidos de pessoas físicas residentes no nosso Município.</w:t>
      </w:r>
    </w:p>
    <w:p w:rsidR="00DA6B48" w:rsidRDefault="00DA6B48" w:rsidP="001B6E19">
      <w:pPr>
        <w:pStyle w:val="Recuodecorpodetexto"/>
        <w:tabs>
          <w:tab w:val="left" w:pos="6000"/>
        </w:tabs>
        <w:ind w:firstLine="851"/>
        <w:jc w:val="both"/>
      </w:pPr>
      <w:r>
        <w:t xml:space="preserve"> </w:t>
      </w:r>
      <w:bookmarkStart w:id="0" w:name="_GoBack"/>
      <w:bookmarkEnd w:id="0"/>
      <w:r>
        <w:t>Ao mesmo tempo estamos precisando desse investimento para desenvolver nossa Cidade lembrando que a via lateral próxima a BR 163 pode ajudar também nosso comércio local.</w:t>
      </w:r>
    </w:p>
    <w:p w:rsidR="00C91E7C" w:rsidRDefault="004E64EC" w:rsidP="001B6E19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1B6E19">
      <w:pPr>
        <w:ind w:firstLine="1134"/>
        <w:jc w:val="both"/>
      </w:pPr>
    </w:p>
    <w:p w:rsidR="006C5627" w:rsidRDefault="006C5627" w:rsidP="001B6E19">
      <w:pPr>
        <w:ind w:firstLine="1134"/>
        <w:jc w:val="both"/>
      </w:pPr>
    </w:p>
    <w:p w:rsidR="00C91E7C" w:rsidRDefault="004E64EC" w:rsidP="001B6E19">
      <w:pPr>
        <w:ind w:firstLine="1134"/>
        <w:jc w:val="both"/>
      </w:pPr>
      <w:r>
        <w:t>Atenciosamente.</w:t>
      </w:r>
    </w:p>
    <w:p w:rsidR="00C91E7C" w:rsidRDefault="00C91E7C" w:rsidP="001B6E19">
      <w:pPr>
        <w:ind w:firstLine="1134"/>
      </w:pPr>
    </w:p>
    <w:p w:rsidR="00C91E7C" w:rsidRDefault="00C91E7C" w:rsidP="001B6E19">
      <w:pPr>
        <w:ind w:firstLine="993"/>
      </w:pPr>
    </w:p>
    <w:p w:rsidR="00C91E7C" w:rsidRDefault="00C91E7C" w:rsidP="00C91E7C"/>
    <w:p w:rsidR="00B577A6" w:rsidRDefault="004E64EC" w:rsidP="009828A3">
      <w:pPr>
        <w:jc w:val="center"/>
        <w:rPr>
          <w:b/>
          <w:bCs/>
        </w:rPr>
      </w:pPr>
      <w:r>
        <w:rPr>
          <w:b/>
          <w:bCs/>
        </w:rPr>
        <w:t>ÁUREO DA SILVA VILELA</w:t>
      </w:r>
      <w:r w:rsidR="00063512">
        <w:rPr>
          <w:b/>
          <w:bCs/>
        </w:rPr>
        <w:t xml:space="preserve"> - PSD</w:t>
      </w:r>
      <w:r>
        <w:rPr>
          <w:b/>
          <w:bCs/>
        </w:rPr>
        <w:t>B</w:t>
      </w:r>
    </w:p>
    <w:p w:rsidR="000E429C" w:rsidRDefault="004E64EC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B6E19" w:rsidRDefault="001B6E19" w:rsidP="009828A3">
      <w:pPr>
        <w:jc w:val="center"/>
        <w:rPr>
          <w:b/>
          <w:bCs/>
        </w:rPr>
      </w:pPr>
    </w:p>
    <w:p w:rsidR="001B6E19" w:rsidRDefault="001B6E19" w:rsidP="009828A3">
      <w:pPr>
        <w:jc w:val="center"/>
        <w:rPr>
          <w:b/>
          <w:bCs/>
        </w:rPr>
      </w:pPr>
    </w:p>
    <w:p w:rsidR="001B6E19" w:rsidRDefault="001B6E19" w:rsidP="009828A3">
      <w:pPr>
        <w:jc w:val="center"/>
        <w:rPr>
          <w:b/>
          <w:bCs/>
        </w:rPr>
      </w:pPr>
      <w:r>
        <w:rPr>
          <w:b/>
          <w:bCs/>
        </w:rPr>
        <w:t>DAVI GOMES BARBOSA – PSDB</w:t>
      </w:r>
    </w:p>
    <w:p w:rsidR="001B6E19" w:rsidRDefault="001B6E1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B6E19" w:rsidRDefault="001B6E19" w:rsidP="009828A3">
      <w:pPr>
        <w:jc w:val="center"/>
        <w:rPr>
          <w:b/>
          <w:bCs/>
        </w:rPr>
      </w:pPr>
    </w:p>
    <w:p w:rsidR="001B6E19" w:rsidRDefault="001B6E19" w:rsidP="009828A3">
      <w:pPr>
        <w:jc w:val="center"/>
        <w:rPr>
          <w:b/>
          <w:bCs/>
        </w:rPr>
      </w:pPr>
    </w:p>
    <w:p w:rsidR="001B6E19" w:rsidRDefault="001B6E19" w:rsidP="009828A3">
      <w:pPr>
        <w:jc w:val="center"/>
        <w:rPr>
          <w:b/>
          <w:bCs/>
        </w:rPr>
      </w:pPr>
      <w:r>
        <w:rPr>
          <w:b/>
          <w:bCs/>
        </w:rPr>
        <w:t>PETERSON MARTINS XAVIER – PSD</w:t>
      </w:r>
    </w:p>
    <w:p w:rsidR="001B6E19" w:rsidRPr="009828A3" w:rsidRDefault="001B6E19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1B6E19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1B" w:rsidRDefault="0011021B">
      <w:r>
        <w:separator/>
      </w:r>
    </w:p>
  </w:endnote>
  <w:endnote w:type="continuationSeparator" w:id="0">
    <w:p w:rsidR="0011021B" w:rsidRDefault="0011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E64E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E64E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1B" w:rsidRDefault="0011021B">
      <w:r>
        <w:separator/>
      </w:r>
    </w:p>
  </w:footnote>
  <w:footnote w:type="continuationSeparator" w:id="0">
    <w:p w:rsidR="0011021B" w:rsidRDefault="0011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E64E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E64E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F460C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3E47EA" w:tentative="1">
      <w:start w:val="1"/>
      <w:numFmt w:val="lowerLetter"/>
      <w:lvlText w:val="%2."/>
      <w:lvlJc w:val="left"/>
      <w:pPr>
        <w:ind w:left="1440" w:hanging="360"/>
      </w:pPr>
    </w:lvl>
    <w:lvl w:ilvl="2" w:tplc="30F205F4" w:tentative="1">
      <w:start w:val="1"/>
      <w:numFmt w:val="lowerRoman"/>
      <w:lvlText w:val="%3."/>
      <w:lvlJc w:val="right"/>
      <w:pPr>
        <w:ind w:left="2160" w:hanging="180"/>
      </w:pPr>
    </w:lvl>
    <w:lvl w:ilvl="3" w:tplc="9FDC3F58" w:tentative="1">
      <w:start w:val="1"/>
      <w:numFmt w:val="decimal"/>
      <w:lvlText w:val="%4."/>
      <w:lvlJc w:val="left"/>
      <w:pPr>
        <w:ind w:left="2880" w:hanging="360"/>
      </w:pPr>
    </w:lvl>
    <w:lvl w:ilvl="4" w:tplc="8F66E692" w:tentative="1">
      <w:start w:val="1"/>
      <w:numFmt w:val="lowerLetter"/>
      <w:lvlText w:val="%5."/>
      <w:lvlJc w:val="left"/>
      <w:pPr>
        <w:ind w:left="3600" w:hanging="360"/>
      </w:pPr>
    </w:lvl>
    <w:lvl w:ilvl="5" w:tplc="0B7E4724" w:tentative="1">
      <w:start w:val="1"/>
      <w:numFmt w:val="lowerRoman"/>
      <w:lvlText w:val="%6."/>
      <w:lvlJc w:val="right"/>
      <w:pPr>
        <w:ind w:left="4320" w:hanging="180"/>
      </w:pPr>
    </w:lvl>
    <w:lvl w:ilvl="6" w:tplc="A0B00A3E" w:tentative="1">
      <w:start w:val="1"/>
      <w:numFmt w:val="decimal"/>
      <w:lvlText w:val="%7."/>
      <w:lvlJc w:val="left"/>
      <w:pPr>
        <w:ind w:left="5040" w:hanging="360"/>
      </w:pPr>
    </w:lvl>
    <w:lvl w:ilvl="7" w:tplc="3E9A1962" w:tentative="1">
      <w:start w:val="1"/>
      <w:numFmt w:val="lowerLetter"/>
      <w:lvlText w:val="%8."/>
      <w:lvlJc w:val="left"/>
      <w:pPr>
        <w:ind w:left="5760" w:hanging="360"/>
      </w:pPr>
    </w:lvl>
    <w:lvl w:ilvl="8" w:tplc="24D08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F8435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8E6923C" w:tentative="1">
      <w:start w:val="1"/>
      <w:numFmt w:val="lowerLetter"/>
      <w:lvlText w:val="%2."/>
      <w:lvlJc w:val="left"/>
      <w:pPr>
        <w:ind w:left="4135" w:hanging="360"/>
      </w:pPr>
    </w:lvl>
    <w:lvl w:ilvl="2" w:tplc="79A085FC" w:tentative="1">
      <w:start w:val="1"/>
      <w:numFmt w:val="lowerRoman"/>
      <w:lvlText w:val="%3."/>
      <w:lvlJc w:val="right"/>
      <w:pPr>
        <w:ind w:left="4855" w:hanging="180"/>
      </w:pPr>
    </w:lvl>
    <w:lvl w:ilvl="3" w:tplc="A6DCB29A" w:tentative="1">
      <w:start w:val="1"/>
      <w:numFmt w:val="decimal"/>
      <w:lvlText w:val="%4."/>
      <w:lvlJc w:val="left"/>
      <w:pPr>
        <w:ind w:left="5575" w:hanging="360"/>
      </w:pPr>
    </w:lvl>
    <w:lvl w:ilvl="4" w:tplc="510CC344" w:tentative="1">
      <w:start w:val="1"/>
      <w:numFmt w:val="lowerLetter"/>
      <w:lvlText w:val="%5."/>
      <w:lvlJc w:val="left"/>
      <w:pPr>
        <w:ind w:left="6295" w:hanging="360"/>
      </w:pPr>
    </w:lvl>
    <w:lvl w:ilvl="5" w:tplc="88EEABFC" w:tentative="1">
      <w:start w:val="1"/>
      <w:numFmt w:val="lowerRoman"/>
      <w:lvlText w:val="%6."/>
      <w:lvlJc w:val="right"/>
      <w:pPr>
        <w:ind w:left="7015" w:hanging="180"/>
      </w:pPr>
    </w:lvl>
    <w:lvl w:ilvl="6" w:tplc="884AFEA0" w:tentative="1">
      <w:start w:val="1"/>
      <w:numFmt w:val="decimal"/>
      <w:lvlText w:val="%7."/>
      <w:lvlJc w:val="left"/>
      <w:pPr>
        <w:ind w:left="7735" w:hanging="360"/>
      </w:pPr>
    </w:lvl>
    <w:lvl w:ilvl="7" w:tplc="E800ED12" w:tentative="1">
      <w:start w:val="1"/>
      <w:numFmt w:val="lowerLetter"/>
      <w:lvlText w:val="%8."/>
      <w:lvlJc w:val="left"/>
      <w:pPr>
        <w:ind w:left="8455" w:hanging="360"/>
      </w:pPr>
    </w:lvl>
    <w:lvl w:ilvl="8" w:tplc="5D7834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7FE"/>
    <w:rsid w:val="000E429C"/>
    <w:rsid w:val="000E5924"/>
    <w:rsid w:val="0011021B"/>
    <w:rsid w:val="0015002E"/>
    <w:rsid w:val="001921F5"/>
    <w:rsid w:val="001B6E19"/>
    <w:rsid w:val="001F0E46"/>
    <w:rsid w:val="002321C2"/>
    <w:rsid w:val="00244695"/>
    <w:rsid w:val="002642CF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4E64EC"/>
    <w:rsid w:val="0050008A"/>
    <w:rsid w:val="00513BD3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6B48"/>
    <w:rsid w:val="00DA74D3"/>
    <w:rsid w:val="00DB65BD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633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6B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6B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8A8A-7FDD-49B4-A3AB-5AA4F0FE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30</cp:revision>
  <cp:lastPrinted>2023-08-14T10:54:00Z</cp:lastPrinted>
  <dcterms:created xsi:type="dcterms:W3CDTF">2021-04-28T12:35:00Z</dcterms:created>
  <dcterms:modified xsi:type="dcterms:W3CDTF">2024-03-05T14:44:00Z</dcterms:modified>
</cp:coreProperties>
</file>