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DF0CA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A30BC6">
        <w:rPr>
          <w:rFonts w:ascii="Times New Roman" w:hAnsi="Times New Roman"/>
          <w:b/>
          <w:bCs/>
          <w:color w:val="auto"/>
        </w:rPr>
        <w:t>72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F0CAC" w:rsidP="009828A3">
      <w:pPr>
        <w:jc w:val="right"/>
      </w:pPr>
      <w:r>
        <w:t xml:space="preserve">Jaraguari-MS, </w:t>
      </w:r>
      <w:r w:rsidR="00A30BC6">
        <w:t>26</w:t>
      </w:r>
      <w:r w:rsidR="00C33D36">
        <w:t xml:space="preserve"> de junho</w:t>
      </w:r>
      <w:r w:rsidR="00F7718F">
        <w:t xml:space="preserve">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A30BC6" w:rsidRPr="00A30BC6" w:rsidRDefault="00A30BC6" w:rsidP="00D16FD8">
      <w:pPr>
        <w:tabs>
          <w:tab w:val="center" w:pos="4961"/>
        </w:tabs>
      </w:pPr>
      <w:r>
        <w:t>Ao Sr.</w:t>
      </w:r>
      <w:r w:rsidR="00DF0CAC">
        <w:t xml:space="preserve"> </w:t>
      </w:r>
      <w:r w:rsidRPr="00A30BC6">
        <w:t>Paulo Roberto da Silva</w:t>
      </w:r>
    </w:p>
    <w:p w:rsidR="00A30BC6" w:rsidRDefault="00A30BC6" w:rsidP="00A30BC6">
      <w:r w:rsidRPr="00A30BC6">
        <w:t>Superintendente</w:t>
      </w:r>
      <w:r w:rsidR="00C11E9C">
        <w:t xml:space="preserve"> do Incra de</w:t>
      </w:r>
      <w:r w:rsidRPr="00A30BC6">
        <w:t xml:space="preserve"> Mato Grosso do Sul</w:t>
      </w:r>
    </w:p>
    <w:p w:rsidR="00965E71" w:rsidRDefault="00A30BC6" w:rsidP="00A30BC6">
      <w:r>
        <w:t>Campo Grande - MS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5C71F1" w:rsidP="008B2FD3">
      <w:pPr>
        <w:rPr>
          <w:b/>
        </w:rPr>
      </w:pPr>
      <w:r>
        <w:rPr>
          <w:b/>
        </w:rPr>
        <w:t>Assunto: Solicitação (Faz</w:t>
      </w:r>
      <w:r w:rsidR="004A2DBB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5C71F1" w:rsidP="008B2FD3">
      <w:pPr>
        <w:ind w:firstLine="1134"/>
        <w:rPr>
          <w:b/>
        </w:rPr>
      </w:pPr>
      <w:r>
        <w:rPr>
          <w:b/>
        </w:rPr>
        <w:t xml:space="preserve"> Presado </w:t>
      </w:r>
      <w:r w:rsidR="00DF0CAC">
        <w:rPr>
          <w:b/>
        </w:rPr>
        <w:t>Senhor</w:t>
      </w:r>
      <w:r w:rsidR="00DF0CAC">
        <w:rPr>
          <w:b/>
        </w:rPr>
        <w:t>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5C71F1" w:rsidRDefault="00DF0CAC" w:rsidP="005C71F1">
      <w:pPr>
        <w:pStyle w:val="Recuodecorpodetexto"/>
        <w:tabs>
          <w:tab w:val="left" w:pos="6000"/>
        </w:tabs>
        <w:ind w:firstLine="1134"/>
        <w:jc w:val="both"/>
      </w:pPr>
      <w:r>
        <w:t xml:space="preserve">Vimos pelo </w:t>
      </w:r>
      <w:r w:rsidR="005C71F1">
        <w:t>presente trazer ao seu conhecimento</w:t>
      </w:r>
      <w:r w:rsidR="00C11E9C">
        <w:t xml:space="preserve"> e solicitar que interceda junto a esse Órgão para acatarem </w:t>
      </w:r>
      <w:r w:rsidR="005C71F1">
        <w:t xml:space="preserve"> o pedido dos Moradores do Assentamento Estrela, localizado no Município de Jaraguari MS,</w:t>
      </w:r>
      <w:r w:rsidR="005C71F1">
        <w:t xml:space="preserve"> uma vez que este Vereador foi procurado pelos Agricultores </w:t>
      </w:r>
      <w:r w:rsidR="00A30657">
        <w:t>Abancados</w:t>
      </w:r>
      <w:r w:rsidR="005C71F1">
        <w:t xml:space="preserve"> no referido Assentamento, os quais apresentaram um Abaixo Assinado (conforme cópia em anexo) requerendo Lotes no Núcleo Social para seus filhos</w:t>
      </w:r>
      <w:r w:rsidR="00C11E9C">
        <w:t xml:space="preserve"> descendentes das Famílias Primitivas do mesmo</w:t>
      </w:r>
      <w:r w:rsidR="00A30657">
        <w:t xml:space="preserve"> que residem no local a mais de cinco anos</w:t>
      </w:r>
      <w:r w:rsidR="005C71F1">
        <w:t>,</w:t>
      </w:r>
      <w:bookmarkStart w:id="0" w:name="_GoBack"/>
      <w:bookmarkEnd w:id="0"/>
      <w:r w:rsidR="005C71F1">
        <w:t xml:space="preserve"> no Projeto Agrovila </w:t>
      </w:r>
      <w:r w:rsidR="005C71F1">
        <w:t xml:space="preserve"> através de um levantamento a ser realizado para que não seja aceita pessoas oportunistas que poderão entrar depois do Abaixo Assinado apresentado.</w:t>
      </w:r>
    </w:p>
    <w:p w:rsidR="00235FF8" w:rsidRPr="00C33D36" w:rsidRDefault="005C71F1" w:rsidP="005C71F1">
      <w:pPr>
        <w:ind w:firstLine="1134"/>
        <w:jc w:val="both"/>
      </w:pPr>
      <w:r>
        <w:t xml:space="preserve">    </w:t>
      </w:r>
    </w:p>
    <w:p w:rsidR="008B2FD3" w:rsidRDefault="008B2FD3" w:rsidP="008B2FD3">
      <w:pPr>
        <w:ind w:firstLine="1134"/>
        <w:jc w:val="both"/>
      </w:pPr>
    </w:p>
    <w:p w:rsidR="008B2FD3" w:rsidRDefault="00DF0CAC" w:rsidP="008B2FD3">
      <w:pPr>
        <w:ind w:firstLine="1134"/>
        <w:jc w:val="both"/>
      </w:pPr>
      <w:r>
        <w:t>Na certeza do pronto atendimento,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DF0CAC" w:rsidP="007A39E9">
      <w:pPr>
        <w:tabs>
          <w:tab w:val="left" w:pos="142"/>
        </w:tabs>
        <w:ind w:firstLine="1134"/>
        <w:jc w:val="both"/>
      </w:pPr>
      <w:r>
        <w:tab/>
      </w:r>
      <w:r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DF0CAC" w:rsidP="00D16FD8">
      <w:pPr>
        <w:jc w:val="center"/>
        <w:rPr>
          <w:b/>
          <w:bCs/>
        </w:rPr>
      </w:pPr>
      <w:r>
        <w:rPr>
          <w:b/>
          <w:bCs/>
        </w:rPr>
        <w:t>RENÊ SÉRGIO LIMA DE MOURA - PSDB</w:t>
      </w:r>
    </w:p>
    <w:p w:rsidR="008B2FD3" w:rsidRDefault="00DF0CAC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AC" w:rsidRDefault="00DF0CAC">
      <w:r>
        <w:separator/>
      </w:r>
    </w:p>
  </w:endnote>
  <w:endnote w:type="continuationSeparator" w:id="0">
    <w:p w:rsidR="00DF0CAC" w:rsidRDefault="00DF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F0CA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F0CA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AC" w:rsidRDefault="00DF0CAC">
      <w:r>
        <w:separator/>
      </w:r>
    </w:p>
  </w:footnote>
  <w:footnote w:type="continuationSeparator" w:id="0">
    <w:p w:rsidR="00DF0CAC" w:rsidRDefault="00DF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F0CA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F0CA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259E8D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668AB40" w:tentative="1">
      <w:start w:val="1"/>
      <w:numFmt w:val="lowerLetter"/>
      <w:lvlText w:val="%2."/>
      <w:lvlJc w:val="left"/>
      <w:pPr>
        <w:ind w:left="2214" w:hanging="360"/>
      </w:pPr>
    </w:lvl>
    <w:lvl w:ilvl="2" w:tplc="5A12E7E4" w:tentative="1">
      <w:start w:val="1"/>
      <w:numFmt w:val="lowerRoman"/>
      <w:lvlText w:val="%3."/>
      <w:lvlJc w:val="right"/>
      <w:pPr>
        <w:ind w:left="2934" w:hanging="180"/>
      </w:pPr>
    </w:lvl>
    <w:lvl w:ilvl="3" w:tplc="B52A970A" w:tentative="1">
      <w:start w:val="1"/>
      <w:numFmt w:val="decimal"/>
      <w:lvlText w:val="%4."/>
      <w:lvlJc w:val="left"/>
      <w:pPr>
        <w:ind w:left="3654" w:hanging="360"/>
      </w:pPr>
    </w:lvl>
    <w:lvl w:ilvl="4" w:tplc="C4A21AFA" w:tentative="1">
      <w:start w:val="1"/>
      <w:numFmt w:val="lowerLetter"/>
      <w:lvlText w:val="%5."/>
      <w:lvlJc w:val="left"/>
      <w:pPr>
        <w:ind w:left="4374" w:hanging="360"/>
      </w:pPr>
    </w:lvl>
    <w:lvl w:ilvl="5" w:tplc="70B095E6" w:tentative="1">
      <w:start w:val="1"/>
      <w:numFmt w:val="lowerRoman"/>
      <w:lvlText w:val="%6."/>
      <w:lvlJc w:val="right"/>
      <w:pPr>
        <w:ind w:left="5094" w:hanging="180"/>
      </w:pPr>
    </w:lvl>
    <w:lvl w:ilvl="6" w:tplc="1592D652" w:tentative="1">
      <w:start w:val="1"/>
      <w:numFmt w:val="decimal"/>
      <w:lvlText w:val="%7."/>
      <w:lvlJc w:val="left"/>
      <w:pPr>
        <w:ind w:left="5814" w:hanging="360"/>
      </w:pPr>
    </w:lvl>
    <w:lvl w:ilvl="7" w:tplc="99E6A452" w:tentative="1">
      <w:start w:val="1"/>
      <w:numFmt w:val="lowerLetter"/>
      <w:lvlText w:val="%8."/>
      <w:lvlJc w:val="left"/>
      <w:pPr>
        <w:ind w:left="6534" w:hanging="360"/>
      </w:pPr>
    </w:lvl>
    <w:lvl w:ilvl="8" w:tplc="7352842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A986EAF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BC43F4A" w:tentative="1">
      <w:start w:val="1"/>
      <w:numFmt w:val="lowerLetter"/>
      <w:lvlText w:val="%2."/>
      <w:lvlJc w:val="left"/>
      <w:pPr>
        <w:ind w:left="1440" w:hanging="360"/>
      </w:pPr>
    </w:lvl>
    <w:lvl w:ilvl="2" w:tplc="7C66D436" w:tentative="1">
      <w:start w:val="1"/>
      <w:numFmt w:val="lowerRoman"/>
      <w:lvlText w:val="%3."/>
      <w:lvlJc w:val="right"/>
      <w:pPr>
        <w:ind w:left="2160" w:hanging="180"/>
      </w:pPr>
    </w:lvl>
    <w:lvl w:ilvl="3" w:tplc="CF14EF6C" w:tentative="1">
      <w:start w:val="1"/>
      <w:numFmt w:val="decimal"/>
      <w:lvlText w:val="%4."/>
      <w:lvlJc w:val="left"/>
      <w:pPr>
        <w:ind w:left="2880" w:hanging="360"/>
      </w:pPr>
    </w:lvl>
    <w:lvl w:ilvl="4" w:tplc="B54A5C4E" w:tentative="1">
      <w:start w:val="1"/>
      <w:numFmt w:val="lowerLetter"/>
      <w:lvlText w:val="%5."/>
      <w:lvlJc w:val="left"/>
      <w:pPr>
        <w:ind w:left="3600" w:hanging="360"/>
      </w:pPr>
    </w:lvl>
    <w:lvl w:ilvl="5" w:tplc="71B22DA4" w:tentative="1">
      <w:start w:val="1"/>
      <w:numFmt w:val="lowerRoman"/>
      <w:lvlText w:val="%6."/>
      <w:lvlJc w:val="right"/>
      <w:pPr>
        <w:ind w:left="4320" w:hanging="180"/>
      </w:pPr>
    </w:lvl>
    <w:lvl w:ilvl="6" w:tplc="7A08E280" w:tentative="1">
      <w:start w:val="1"/>
      <w:numFmt w:val="decimal"/>
      <w:lvlText w:val="%7."/>
      <w:lvlJc w:val="left"/>
      <w:pPr>
        <w:ind w:left="5040" w:hanging="360"/>
      </w:pPr>
    </w:lvl>
    <w:lvl w:ilvl="7" w:tplc="04881A5E" w:tentative="1">
      <w:start w:val="1"/>
      <w:numFmt w:val="lowerLetter"/>
      <w:lvlText w:val="%8."/>
      <w:lvlJc w:val="left"/>
      <w:pPr>
        <w:ind w:left="5760" w:hanging="360"/>
      </w:pPr>
    </w:lvl>
    <w:lvl w:ilvl="8" w:tplc="F15E5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CB283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C3C2E9A" w:tentative="1">
      <w:start w:val="1"/>
      <w:numFmt w:val="lowerLetter"/>
      <w:lvlText w:val="%2."/>
      <w:lvlJc w:val="left"/>
      <w:pPr>
        <w:ind w:left="4135" w:hanging="360"/>
      </w:pPr>
    </w:lvl>
    <w:lvl w:ilvl="2" w:tplc="495CA9BA" w:tentative="1">
      <w:start w:val="1"/>
      <w:numFmt w:val="lowerRoman"/>
      <w:lvlText w:val="%3."/>
      <w:lvlJc w:val="right"/>
      <w:pPr>
        <w:ind w:left="4855" w:hanging="180"/>
      </w:pPr>
    </w:lvl>
    <w:lvl w:ilvl="3" w:tplc="CA22112A" w:tentative="1">
      <w:start w:val="1"/>
      <w:numFmt w:val="decimal"/>
      <w:lvlText w:val="%4."/>
      <w:lvlJc w:val="left"/>
      <w:pPr>
        <w:ind w:left="5575" w:hanging="360"/>
      </w:pPr>
    </w:lvl>
    <w:lvl w:ilvl="4" w:tplc="B52E1474" w:tentative="1">
      <w:start w:val="1"/>
      <w:numFmt w:val="lowerLetter"/>
      <w:lvlText w:val="%5."/>
      <w:lvlJc w:val="left"/>
      <w:pPr>
        <w:ind w:left="6295" w:hanging="360"/>
      </w:pPr>
    </w:lvl>
    <w:lvl w:ilvl="5" w:tplc="2C645264" w:tentative="1">
      <w:start w:val="1"/>
      <w:numFmt w:val="lowerRoman"/>
      <w:lvlText w:val="%6."/>
      <w:lvlJc w:val="right"/>
      <w:pPr>
        <w:ind w:left="7015" w:hanging="180"/>
      </w:pPr>
    </w:lvl>
    <w:lvl w:ilvl="6" w:tplc="4E5A4CF4" w:tentative="1">
      <w:start w:val="1"/>
      <w:numFmt w:val="decimal"/>
      <w:lvlText w:val="%7."/>
      <w:lvlJc w:val="left"/>
      <w:pPr>
        <w:ind w:left="7735" w:hanging="360"/>
      </w:pPr>
    </w:lvl>
    <w:lvl w:ilvl="7" w:tplc="C5E8F89C" w:tentative="1">
      <w:start w:val="1"/>
      <w:numFmt w:val="lowerLetter"/>
      <w:lvlText w:val="%8."/>
      <w:lvlJc w:val="left"/>
      <w:pPr>
        <w:ind w:left="8455" w:hanging="360"/>
      </w:pPr>
    </w:lvl>
    <w:lvl w:ilvl="8" w:tplc="3C7A7D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35FF8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3593A"/>
    <w:rsid w:val="00450084"/>
    <w:rsid w:val="00471757"/>
    <w:rsid w:val="004A06F6"/>
    <w:rsid w:val="004A2DBB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C71F1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970E3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30657"/>
    <w:rsid w:val="00A30BC6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1E9C"/>
    <w:rsid w:val="00C12059"/>
    <w:rsid w:val="00C1601C"/>
    <w:rsid w:val="00C240CF"/>
    <w:rsid w:val="00C2701D"/>
    <w:rsid w:val="00C33D36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DC62B5"/>
    <w:rsid w:val="00DF0CAC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99AE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1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1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A8FA-633B-4D9B-AEA0-5054753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74</cp:revision>
  <cp:lastPrinted>2024-06-12T10:52:00Z</cp:lastPrinted>
  <dcterms:created xsi:type="dcterms:W3CDTF">2021-04-28T12:35:00Z</dcterms:created>
  <dcterms:modified xsi:type="dcterms:W3CDTF">2024-06-26T13:30:00Z</dcterms:modified>
</cp:coreProperties>
</file>