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05D9" w14:textId="3D499A71" w:rsidR="00B275F2" w:rsidRPr="003C712C" w:rsidRDefault="006E2D98" w:rsidP="00E97682">
      <w:pPr>
        <w:spacing w:line="276" w:lineRule="auto"/>
        <w:rPr>
          <w:b/>
        </w:rPr>
      </w:pPr>
      <w:r w:rsidRPr="003C712C">
        <w:rPr>
          <w:b/>
        </w:rPr>
        <w:t>PORTARIA   Nº   0</w:t>
      </w:r>
      <w:r w:rsidR="003C712C" w:rsidRPr="003C712C">
        <w:rPr>
          <w:b/>
        </w:rPr>
        <w:t>91</w:t>
      </w:r>
      <w:r w:rsidRPr="003C712C">
        <w:rPr>
          <w:b/>
        </w:rPr>
        <w:t xml:space="preserve">      DE   </w:t>
      </w:r>
      <w:r w:rsidR="003C712C" w:rsidRPr="003C712C">
        <w:rPr>
          <w:b/>
        </w:rPr>
        <w:t>21</w:t>
      </w:r>
      <w:r w:rsidRPr="003C712C">
        <w:rPr>
          <w:b/>
        </w:rPr>
        <w:t xml:space="preserve">    DE   </w:t>
      </w:r>
      <w:r w:rsidR="003C712C" w:rsidRPr="003C712C">
        <w:rPr>
          <w:b/>
        </w:rPr>
        <w:t>FEVEREIRO</w:t>
      </w:r>
      <w:r w:rsidRPr="003C712C">
        <w:rPr>
          <w:b/>
        </w:rPr>
        <w:t xml:space="preserve">   DE    202</w:t>
      </w:r>
      <w:r w:rsidR="00E02247" w:rsidRPr="003C712C">
        <w:rPr>
          <w:b/>
        </w:rPr>
        <w:t>2</w:t>
      </w:r>
      <w:r w:rsidRPr="003C712C">
        <w:rPr>
          <w:b/>
        </w:rPr>
        <w:t>.</w:t>
      </w:r>
    </w:p>
    <w:p w14:paraId="21ABB793" w14:textId="77777777" w:rsidR="002E32BB" w:rsidRPr="003C712C" w:rsidRDefault="002E32BB" w:rsidP="00E97682">
      <w:pPr>
        <w:pStyle w:val="Corpodetexto"/>
        <w:spacing w:line="276" w:lineRule="auto"/>
        <w:rPr>
          <w:sz w:val="24"/>
          <w:szCs w:val="24"/>
        </w:rPr>
      </w:pPr>
    </w:p>
    <w:p w14:paraId="53AE416B" w14:textId="5C6755E9" w:rsidR="00DF060E" w:rsidRPr="00281DAF" w:rsidRDefault="00281DAF" w:rsidP="00E97682">
      <w:pPr>
        <w:pStyle w:val="Recuodecorpodetexto"/>
        <w:spacing w:line="276" w:lineRule="auto"/>
        <w:ind w:left="4395"/>
        <w:rPr>
          <w:i/>
          <w:iCs/>
          <w:sz w:val="24"/>
          <w:szCs w:val="24"/>
        </w:rPr>
      </w:pPr>
      <w:r w:rsidRPr="00281DAF">
        <w:rPr>
          <w:i/>
          <w:iCs/>
          <w:sz w:val="24"/>
          <w:szCs w:val="24"/>
        </w:rPr>
        <w:t xml:space="preserve">“INSTITUI COMISSÃO TEMPORÁRIA ESPECIAL DE </w:t>
      </w:r>
      <w:r w:rsidR="00D0332B">
        <w:rPr>
          <w:i/>
          <w:iCs/>
          <w:sz w:val="24"/>
          <w:szCs w:val="24"/>
        </w:rPr>
        <w:t>CRIAÇÃO</w:t>
      </w:r>
      <w:r w:rsidRPr="00281DAF">
        <w:rPr>
          <w:i/>
          <w:iCs/>
          <w:sz w:val="24"/>
          <w:szCs w:val="24"/>
        </w:rPr>
        <w:t xml:space="preserve"> DA ESTRUTURA ADMINISTRATIVA E </w:t>
      </w:r>
      <w:r w:rsidR="00D0332B">
        <w:rPr>
          <w:i/>
          <w:iCs/>
          <w:sz w:val="24"/>
          <w:szCs w:val="24"/>
        </w:rPr>
        <w:t xml:space="preserve">ALTERAÇÃO </w:t>
      </w:r>
      <w:r w:rsidRPr="00281DAF">
        <w:rPr>
          <w:i/>
          <w:iCs/>
          <w:sz w:val="24"/>
          <w:szCs w:val="24"/>
        </w:rPr>
        <w:t>DO PLANO DE CARGOS, CARREIRAS E REMUNERAÇÃO DOS SERVIDORES DA CÂMARA MUNICIPAL DE JARAGUARI/MS”.</w:t>
      </w:r>
    </w:p>
    <w:p w14:paraId="159EAAB3" w14:textId="77777777" w:rsidR="00DF060E" w:rsidRPr="003C712C" w:rsidRDefault="00DF060E" w:rsidP="00E97682">
      <w:pPr>
        <w:pStyle w:val="Recuodecorpodetexto"/>
        <w:spacing w:line="276" w:lineRule="auto"/>
        <w:ind w:left="0"/>
        <w:rPr>
          <w:sz w:val="24"/>
          <w:szCs w:val="24"/>
        </w:rPr>
      </w:pPr>
    </w:p>
    <w:p w14:paraId="7D5A496B" w14:textId="77777777" w:rsidR="00D04F53" w:rsidRDefault="006E2D98" w:rsidP="00E97682">
      <w:pPr>
        <w:pStyle w:val="Recuodecorpodetexto"/>
        <w:spacing w:line="276" w:lineRule="auto"/>
        <w:ind w:left="0" w:firstLine="1418"/>
        <w:rPr>
          <w:sz w:val="24"/>
          <w:szCs w:val="24"/>
        </w:rPr>
      </w:pPr>
      <w:r w:rsidRPr="003C712C">
        <w:rPr>
          <w:sz w:val="24"/>
          <w:szCs w:val="24"/>
        </w:rPr>
        <w:t xml:space="preserve">O VEREADOR CLÁUDIO FERREIRA DA SILVA, Presidente da Câmara Municipal de </w:t>
      </w:r>
      <w:proofErr w:type="spellStart"/>
      <w:r w:rsidRPr="003C712C">
        <w:rPr>
          <w:sz w:val="24"/>
          <w:szCs w:val="24"/>
        </w:rPr>
        <w:t>Jaraguari</w:t>
      </w:r>
      <w:proofErr w:type="spellEnd"/>
      <w:r w:rsidRPr="003C712C">
        <w:rPr>
          <w:sz w:val="24"/>
          <w:szCs w:val="24"/>
        </w:rPr>
        <w:t xml:space="preserve">-MS, no uso de suas atribuições legais </w:t>
      </w:r>
      <w:r w:rsidR="00D04F53">
        <w:rPr>
          <w:sz w:val="24"/>
          <w:szCs w:val="24"/>
        </w:rPr>
        <w:t>e na forma regimental</w:t>
      </w:r>
    </w:p>
    <w:p w14:paraId="4A9D6137" w14:textId="77777777" w:rsidR="00E73260" w:rsidRPr="003C712C" w:rsidRDefault="00E73260" w:rsidP="00E97682">
      <w:pPr>
        <w:pStyle w:val="Recuodecorpodetexto"/>
        <w:spacing w:line="276" w:lineRule="auto"/>
        <w:ind w:left="0" w:firstLine="1985"/>
        <w:rPr>
          <w:b w:val="0"/>
          <w:sz w:val="24"/>
          <w:szCs w:val="24"/>
        </w:rPr>
      </w:pPr>
    </w:p>
    <w:p w14:paraId="4F2DE65A" w14:textId="77777777" w:rsidR="003C712C" w:rsidRPr="003C712C" w:rsidRDefault="003C712C" w:rsidP="00E97682">
      <w:pPr>
        <w:pStyle w:val="Recuodecorpodetexto"/>
        <w:spacing w:line="276" w:lineRule="auto"/>
        <w:ind w:left="0" w:firstLine="1134"/>
        <w:rPr>
          <w:sz w:val="24"/>
          <w:szCs w:val="24"/>
        </w:rPr>
      </w:pPr>
      <w:r w:rsidRPr="003C712C">
        <w:rPr>
          <w:sz w:val="24"/>
          <w:szCs w:val="24"/>
          <w:u w:val="single"/>
        </w:rPr>
        <w:t>RESOLVE:</w:t>
      </w:r>
    </w:p>
    <w:p w14:paraId="08C28B60" w14:textId="77777777" w:rsidR="003C712C" w:rsidRPr="003C712C" w:rsidRDefault="003C712C" w:rsidP="00E97682">
      <w:pPr>
        <w:spacing w:line="276" w:lineRule="auto"/>
        <w:jc w:val="both"/>
      </w:pPr>
    </w:p>
    <w:p w14:paraId="31343C9E" w14:textId="66B2AC2E" w:rsidR="003C712C" w:rsidRPr="003C712C" w:rsidRDefault="003C712C" w:rsidP="00E97682">
      <w:pPr>
        <w:spacing w:line="276" w:lineRule="auto"/>
        <w:ind w:firstLine="1134"/>
        <w:jc w:val="both"/>
      </w:pPr>
      <w:r w:rsidRPr="003C712C">
        <w:rPr>
          <w:b/>
          <w:bCs/>
        </w:rPr>
        <w:t>Art. 1º</w:t>
      </w:r>
      <w:r w:rsidRPr="003C712C">
        <w:t xml:space="preserve">. Fica constituída a COMISSÃO TEMPORÁRIA ESPECIAL DE </w:t>
      </w:r>
      <w:r w:rsidR="00D0332B">
        <w:t>CRIAÇÃO</w:t>
      </w:r>
      <w:r w:rsidRPr="003C712C">
        <w:t xml:space="preserve"> DA ESTRUTURA ADMINISTRATIVA E</w:t>
      </w:r>
      <w:r w:rsidR="00D0332B">
        <w:t xml:space="preserve"> ALTERAÇÃO</w:t>
      </w:r>
      <w:r w:rsidRPr="003C712C">
        <w:t xml:space="preserve"> DO PLANO DE CARGOS, CARREIRAS E REMUNERAÇÃO DOS SERVIDORES DA CÂMARA MUNICIPAL DE JARAGUARI.</w:t>
      </w:r>
    </w:p>
    <w:p w14:paraId="3C063CAF" w14:textId="77777777" w:rsidR="003C712C" w:rsidRPr="003C712C" w:rsidRDefault="003C712C" w:rsidP="00E97682">
      <w:pPr>
        <w:spacing w:line="276" w:lineRule="auto"/>
        <w:ind w:firstLine="1134"/>
        <w:jc w:val="both"/>
      </w:pPr>
      <w:r w:rsidRPr="003C712C">
        <w:rPr>
          <w:b/>
          <w:bCs/>
        </w:rPr>
        <w:t>Art. 2º.</w:t>
      </w:r>
      <w:r w:rsidRPr="003C712C">
        <w:t xml:space="preserve"> A presente Comissão será composta pelos servidores abaixo relacionados, sob a presidência do primeiro:</w:t>
      </w:r>
    </w:p>
    <w:p w14:paraId="5652E3C2" w14:textId="69432E4B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</w:rPr>
        <w:t xml:space="preserve">I </w:t>
      </w:r>
      <w:r w:rsidRPr="003C712C">
        <w:t xml:space="preserve">- </w:t>
      </w:r>
      <w:r w:rsidRPr="003C712C">
        <w:rPr>
          <w:b/>
          <w:bCs/>
          <w:color w:val="222222"/>
          <w:shd w:val="clear" w:color="auto" w:fill="FFFFFF"/>
        </w:rPr>
        <w:t>Agenor Barbosa de Oliveira</w:t>
      </w:r>
      <w:r w:rsidRPr="003C712C">
        <w:rPr>
          <w:color w:val="222222"/>
          <w:shd w:val="clear" w:color="auto" w:fill="FFFFFF"/>
        </w:rPr>
        <w:t xml:space="preserve">, ocupante do cargo de </w:t>
      </w:r>
      <w:r>
        <w:rPr>
          <w:color w:val="222222"/>
          <w:shd w:val="clear" w:color="auto" w:fill="FFFFFF"/>
        </w:rPr>
        <w:t>Técnico Legislativo</w:t>
      </w:r>
      <w:r w:rsidRPr="003C712C">
        <w:rPr>
          <w:color w:val="222222"/>
          <w:shd w:val="clear" w:color="auto" w:fill="FFFFFF"/>
        </w:rPr>
        <w:t>, matrícula nº</w:t>
      </w:r>
      <w:r w:rsidR="00D04F53">
        <w:rPr>
          <w:color w:val="222222"/>
          <w:shd w:val="clear" w:color="auto" w:fill="FFFFFF"/>
        </w:rPr>
        <w:t xml:space="preserve"> 25</w:t>
      </w:r>
      <w:r w:rsidRPr="003C712C">
        <w:rPr>
          <w:color w:val="222222"/>
          <w:shd w:val="clear" w:color="auto" w:fill="FFFFFF"/>
        </w:rPr>
        <w:t>;</w:t>
      </w:r>
    </w:p>
    <w:p w14:paraId="44F86FAE" w14:textId="38374B54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II -</w:t>
      </w:r>
      <w:r w:rsidRPr="003C712C">
        <w:rPr>
          <w:color w:val="222222"/>
          <w:shd w:val="clear" w:color="auto" w:fill="FFFFFF"/>
        </w:rPr>
        <w:t xml:space="preserve"> </w:t>
      </w:r>
      <w:r w:rsidRPr="003C712C">
        <w:rPr>
          <w:b/>
          <w:bCs/>
          <w:color w:val="222222"/>
          <w:shd w:val="clear" w:color="auto" w:fill="FFFFFF"/>
        </w:rPr>
        <w:t>Aline Moraes Lima</w:t>
      </w:r>
      <w:r w:rsidRPr="003C712C">
        <w:rPr>
          <w:color w:val="222222"/>
          <w:shd w:val="clear" w:color="auto" w:fill="FFFFFF"/>
        </w:rPr>
        <w:t>, ocupante do cargo de</w:t>
      </w:r>
      <w:r>
        <w:rPr>
          <w:color w:val="222222"/>
          <w:shd w:val="clear" w:color="auto" w:fill="FFFFFF"/>
        </w:rPr>
        <w:t xml:space="preserve"> Assessora de Gabinete</w:t>
      </w:r>
      <w:r w:rsidRPr="003C712C">
        <w:rPr>
          <w:color w:val="222222"/>
          <w:shd w:val="clear" w:color="auto" w:fill="FFFFFF"/>
        </w:rPr>
        <w:t>, matrícula nº</w:t>
      </w:r>
      <w:r w:rsidR="00D04F53">
        <w:rPr>
          <w:color w:val="222222"/>
          <w:shd w:val="clear" w:color="auto" w:fill="FFFFFF"/>
        </w:rPr>
        <w:t xml:space="preserve"> 109</w:t>
      </w:r>
      <w:r w:rsidRPr="003C712C">
        <w:rPr>
          <w:color w:val="222222"/>
          <w:shd w:val="clear" w:color="auto" w:fill="FFFFFF"/>
        </w:rPr>
        <w:t>;</w:t>
      </w:r>
    </w:p>
    <w:p w14:paraId="09E136C3" w14:textId="747DD2D5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III</w:t>
      </w:r>
      <w:r w:rsidRPr="003C712C">
        <w:rPr>
          <w:color w:val="222222"/>
          <w:shd w:val="clear" w:color="auto" w:fill="FFFFFF"/>
        </w:rPr>
        <w:t xml:space="preserve"> - </w:t>
      </w:r>
      <w:proofErr w:type="spellStart"/>
      <w:r w:rsidRPr="003C712C">
        <w:rPr>
          <w:b/>
          <w:bCs/>
          <w:color w:val="222222"/>
          <w:shd w:val="clear" w:color="auto" w:fill="FFFFFF"/>
        </w:rPr>
        <w:t>Florisa</w:t>
      </w:r>
      <w:proofErr w:type="spellEnd"/>
      <w:r w:rsidRPr="003C712C">
        <w:rPr>
          <w:b/>
          <w:bCs/>
          <w:color w:val="222222"/>
          <w:shd w:val="clear" w:color="auto" w:fill="FFFFFF"/>
        </w:rPr>
        <w:t xml:space="preserve"> Rosa Vilela Cassiano de Sá</w:t>
      </w:r>
      <w:r w:rsidRPr="003C712C">
        <w:rPr>
          <w:color w:val="222222"/>
          <w:shd w:val="clear" w:color="auto" w:fill="FFFFFF"/>
        </w:rPr>
        <w:t xml:space="preserve">, ocupante do cargo de </w:t>
      </w:r>
      <w:r>
        <w:rPr>
          <w:color w:val="222222"/>
          <w:shd w:val="clear" w:color="auto" w:fill="FFFFFF"/>
        </w:rPr>
        <w:t>Agente de A</w:t>
      </w:r>
      <w:r w:rsidR="00D04F53">
        <w:rPr>
          <w:color w:val="222222"/>
          <w:shd w:val="clear" w:color="auto" w:fill="FFFFFF"/>
        </w:rPr>
        <w:t>po</w:t>
      </w:r>
      <w:r>
        <w:rPr>
          <w:color w:val="222222"/>
          <w:shd w:val="clear" w:color="auto" w:fill="FFFFFF"/>
        </w:rPr>
        <w:t>io Legislativo</w:t>
      </w:r>
      <w:r w:rsidRPr="003C712C">
        <w:rPr>
          <w:color w:val="222222"/>
          <w:shd w:val="clear" w:color="auto" w:fill="FFFFFF"/>
        </w:rPr>
        <w:t>, matrícula nº</w:t>
      </w:r>
      <w:r w:rsidR="00D04F53">
        <w:rPr>
          <w:color w:val="222222"/>
          <w:shd w:val="clear" w:color="auto" w:fill="FFFFFF"/>
        </w:rPr>
        <w:t xml:space="preserve"> 13</w:t>
      </w:r>
      <w:r w:rsidRPr="003C712C">
        <w:rPr>
          <w:color w:val="222222"/>
          <w:shd w:val="clear" w:color="auto" w:fill="FFFFFF"/>
        </w:rPr>
        <w:t>;</w:t>
      </w:r>
    </w:p>
    <w:p w14:paraId="1FFE946F" w14:textId="2F2152C6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IV -</w:t>
      </w:r>
      <w:r w:rsidRPr="003C712C">
        <w:rPr>
          <w:color w:val="222222"/>
          <w:shd w:val="clear" w:color="auto" w:fill="FFFFFF"/>
        </w:rPr>
        <w:t xml:space="preserve"> </w:t>
      </w:r>
      <w:r w:rsidRPr="003C712C">
        <w:rPr>
          <w:b/>
          <w:bCs/>
          <w:color w:val="222222"/>
          <w:shd w:val="clear" w:color="auto" w:fill="FFFFFF"/>
        </w:rPr>
        <w:t xml:space="preserve">Marinalva </w:t>
      </w:r>
      <w:proofErr w:type="spellStart"/>
      <w:r w:rsidRPr="003C712C">
        <w:rPr>
          <w:b/>
          <w:bCs/>
          <w:color w:val="222222"/>
          <w:shd w:val="clear" w:color="auto" w:fill="FFFFFF"/>
        </w:rPr>
        <w:t>Delmondes</w:t>
      </w:r>
      <w:proofErr w:type="spellEnd"/>
      <w:r w:rsidRPr="003C712C">
        <w:rPr>
          <w:b/>
          <w:bCs/>
          <w:color w:val="222222"/>
          <w:shd w:val="clear" w:color="auto" w:fill="FFFFFF"/>
        </w:rPr>
        <w:t xml:space="preserve"> Souza</w:t>
      </w:r>
      <w:r w:rsidRPr="003C712C">
        <w:rPr>
          <w:color w:val="222222"/>
          <w:shd w:val="clear" w:color="auto" w:fill="FFFFFF"/>
        </w:rPr>
        <w:t>, ocupante do cargo de</w:t>
      </w:r>
      <w:r>
        <w:rPr>
          <w:color w:val="222222"/>
          <w:shd w:val="clear" w:color="auto" w:fill="FFFFFF"/>
        </w:rPr>
        <w:t xml:space="preserve"> copeira</w:t>
      </w:r>
      <w:r w:rsidRPr="003C712C">
        <w:rPr>
          <w:color w:val="222222"/>
          <w:shd w:val="clear" w:color="auto" w:fill="FFFFFF"/>
        </w:rPr>
        <w:t>, matrícula nº</w:t>
      </w:r>
      <w:r w:rsidR="00D04F53">
        <w:rPr>
          <w:color w:val="222222"/>
          <w:shd w:val="clear" w:color="auto" w:fill="FFFFFF"/>
        </w:rPr>
        <w:t xml:space="preserve"> 32</w:t>
      </w:r>
      <w:r w:rsidRPr="003C712C">
        <w:rPr>
          <w:color w:val="222222"/>
          <w:shd w:val="clear" w:color="auto" w:fill="FFFFFF"/>
        </w:rPr>
        <w:t>;</w:t>
      </w:r>
    </w:p>
    <w:p w14:paraId="049125A5" w14:textId="76B079C8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V -</w:t>
      </w:r>
      <w:r w:rsidRPr="003C712C">
        <w:rPr>
          <w:color w:val="222222"/>
          <w:shd w:val="clear" w:color="auto" w:fill="FFFFFF"/>
        </w:rPr>
        <w:t xml:space="preserve"> </w:t>
      </w:r>
      <w:r w:rsidRPr="003C712C">
        <w:rPr>
          <w:b/>
          <w:bCs/>
          <w:color w:val="222222"/>
          <w:shd w:val="clear" w:color="auto" w:fill="FFFFFF"/>
        </w:rPr>
        <w:t>Salvador Ramos da Gama</w:t>
      </w:r>
      <w:r w:rsidRPr="003C712C">
        <w:rPr>
          <w:color w:val="222222"/>
          <w:shd w:val="clear" w:color="auto" w:fill="FFFFFF"/>
        </w:rPr>
        <w:t xml:space="preserve">, ocupante do cargo de </w:t>
      </w:r>
      <w:r>
        <w:rPr>
          <w:color w:val="222222"/>
          <w:shd w:val="clear" w:color="auto" w:fill="FFFFFF"/>
        </w:rPr>
        <w:t>Assessor Administrativo</w:t>
      </w:r>
      <w:r w:rsidRPr="003C712C">
        <w:rPr>
          <w:color w:val="222222"/>
          <w:shd w:val="clear" w:color="auto" w:fill="FFFFFF"/>
        </w:rPr>
        <w:t>, matrícula nº</w:t>
      </w:r>
      <w:r w:rsidR="00D04F53">
        <w:rPr>
          <w:color w:val="222222"/>
          <w:shd w:val="clear" w:color="auto" w:fill="FFFFFF"/>
        </w:rPr>
        <w:t xml:space="preserve"> 102</w:t>
      </w:r>
      <w:r w:rsidRPr="003C712C">
        <w:rPr>
          <w:color w:val="222222"/>
          <w:shd w:val="clear" w:color="auto" w:fill="FFFFFF"/>
        </w:rPr>
        <w:t>;</w:t>
      </w:r>
    </w:p>
    <w:p w14:paraId="5C36828E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Art. 3º.</w:t>
      </w:r>
      <w:r w:rsidRPr="003C712C">
        <w:rPr>
          <w:color w:val="222222"/>
          <w:shd w:val="clear" w:color="auto" w:fill="FFFFFF"/>
        </w:rPr>
        <w:t xml:space="preserve"> São objetivos desta Comissão, além de coordenar os trabalhos de elaboração da nova Estrutura Administrativa da Câmara e do Plano de Cargos, Carreira e Remuneração:</w:t>
      </w:r>
    </w:p>
    <w:p w14:paraId="323B64A4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I –</w:t>
      </w:r>
      <w:r w:rsidRPr="003C712C">
        <w:rPr>
          <w:color w:val="222222"/>
          <w:shd w:val="clear" w:color="auto" w:fill="FFFFFF"/>
        </w:rPr>
        <w:t xml:space="preserve"> Acompanhar e fiscalizar o trabalho da empresa contratada para analisar a legislação, elaborar relatórios de diagnóstico das eventuais deficiências e apresentar anteprojeto de alteração das normas citadas;</w:t>
      </w:r>
    </w:p>
    <w:p w14:paraId="2B90C65D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II –</w:t>
      </w:r>
      <w:r w:rsidRPr="003C712C">
        <w:rPr>
          <w:color w:val="222222"/>
          <w:shd w:val="clear" w:color="auto" w:fill="FFFFFF"/>
        </w:rPr>
        <w:t xml:space="preserve"> Fornecer à contratada toda a legislação pertinente no menor prazo possível, para evitar prejuízos no cumprimento do programa de trabalho;</w:t>
      </w:r>
    </w:p>
    <w:p w14:paraId="6C16AF01" w14:textId="77777777" w:rsidR="003C712C" w:rsidRPr="003C712C" w:rsidRDefault="003C712C" w:rsidP="00E97682">
      <w:pPr>
        <w:spacing w:line="276" w:lineRule="auto"/>
        <w:ind w:firstLine="1134"/>
        <w:jc w:val="both"/>
        <w:rPr>
          <w:b/>
          <w:bCs/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III –</w:t>
      </w:r>
      <w:r w:rsidRPr="003C712C">
        <w:rPr>
          <w:color w:val="222222"/>
          <w:shd w:val="clear" w:color="auto" w:fill="FFFFFF"/>
        </w:rPr>
        <w:t xml:space="preserve"> Disponibilizar na sede da Câmara Municipal, local apropriado para a realização de reuniões de trabalho com a empresa contratada;</w:t>
      </w:r>
    </w:p>
    <w:p w14:paraId="3D44B5AB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lastRenderedPageBreak/>
        <w:t>IV –</w:t>
      </w:r>
      <w:r w:rsidRPr="003C712C">
        <w:rPr>
          <w:color w:val="222222"/>
          <w:shd w:val="clear" w:color="auto" w:fill="FFFFFF"/>
        </w:rPr>
        <w:t xml:space="preserve"> Participar das reuniões e audiências públicas eventualmente realizadas para a elaboração do projeto de lei para alteração da Estrutura Administrativa e Plano de Cargos, Carreira e Remuneração dos servidores da Câmara Municipal;</w:t>
      </w:r>
    </w:p>
    <w:p w14:paraId="0FFA4827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V –</w:t>
      </w:r>
      <w:r w:rsidRPr="003C712C">
        <w:rPr>
          <w:color w:val="222222"/>
          <w:shd w:val="clear" w:color="auto" w:fill="FFFFFF"/>
        </w:rPr>
        <w:t xml:space="preserve"> Servir como facilitador e intermediário entre os técnicos da empresa e a Mesa Diretora da Câmara Municipal nas discussões dos dois assuntos acima;</w:t>
      </w:r>
    </w:p>
    <w:p w14:paraId="0FAEAA48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Art. 4º.</w:t>
      </w:r>
      <w:r w:rsidRPr="003C712C">
        <w:rPr>
          <w:color w:val="222222"/>
          <w:shd w:val="clear" w:color="auto" w:fill="FFFFFF"/>
        </w:rPr>
        <w:t xml:space="preserve"> Esta Comissão terá o prazo de 6 (seis) meses para a conclusão dos seus trabalhos, devendo reunir-se ordinariamente ao menos 1 (uma) vez ao mês, com quórum mínimo de 3 (três) componentes.</w:t>
      </w:r>
    </w:p>
    <w:p w14:paraId="3AC742C8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Parágrafo único.</w:t>
      </w:r>
      <w:r w:rsidRPr="003C712C">
        <w:rPr>
          <w:color w:val="222222"/>
          <w:shd w:val="clear" w:color="auto" w:fill="FFFFFF"/>
        </w:rPr>
        <w:t xml:space="preserve"> Excepcionalmente, o prazo previsto no caput poderá ser prorrogado, no interesse da Administração.</w:t>
      </w:r>
    </w:p>
    <w:p w14:paraId="6223506E" w14:textId="77777777" w:rsidR="00501537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r w:rsidRPr="003C712C">
        <w:rPr>
          <w:b/>
          <w:bCs/>
          <w:color w:val="222222"/>
          <w:shd w:val="clear" w:color="auto" w:fill="FFFFFF"/>
        </w:rPr>
        <w:t>Art. 5º.</w:t>
      </w:r>
      <w:r w:rsidRPr="003C712C">
        <w:rPr>
          <w:color w:val="222222"/>
          <w:shd w:val="clear" w:color="auto" w:fill="FFFFFF"/>
        </w:rPr>
        <w:t xml:space="preserve"> A Comissão deverá elaborar Relatório dos Trabalhos realizados a cada 30 (trinta) dias, ou conforme cronograma a ser estabelecido e </w:t>
      </w:r>
      <w:r w:rsidR="00501537">
        <w:rPr>
          <w:color w:val="222222"/>
          <w:shd w:val="clear" w:color="auto" w:fill="FFFFFF"/>
        </w:rPr>
        <w:t>apresentado aos Servidores Públicos do Legislativo Municipal.</w:t>
      </w:r>
    </w:p>
    <w:p w14:paraId="51AB7C7A" w14:textId="77777777" w:rsidR="003C712C" w:rsidRPr="003C712C" w:rsidRDefault="003C712C" w:rsidP="00E97682">
      <w:pPr>
        <w:spacing w:line="276" w:lineRule="auto"/>
        <w:ind w:firstLine="1134"/>
        <w:jc w:val="both"/>
        <w:rPr>
          <w:color w:val="222222"/>
          <w:shd w:val="clear" w:color="auto" w:fill="FFFFFF"/>
        </w:rPr>
      </w:pPr>
      <w:proofErr w:type="spellStart"/>
      <w:r w:rsidRPr="003C712C">
        <w:rPr>
          <w:b/>
          <w:bCs/>
          <w:color w:val="222222"/>
          <w:shd w:val="clear" w:color="auto" w:fill="FFFFFF"/>
        </w:rPr>
        <w:t>Art</w:t>
      </w:r>
      <w:proofErr w:type="spellEnd"/>
      <w:r w:rsidRPr="003C712C">
        <w:rPr>
          <w:b/>
          <w:bCs/>
          <w:color w:val="222222"/>
          <w:shd w:val="clear" w:color="auto" w:fill="FFFFFF"/>
        </w:rPr>
        <w:t xml:space="preserve"> 6º.</w:t>
      </w:r>
      <w:r w:rsidRPr="003C712C">
        <w:rPr>
          <w:color w:val="222222"/>
          <w:shd w:val="clear" w:color="auto" w:fill="FFFFFF"/>
        </w:rPr>
        <w:t xml:space="preserve"> O exercício das funções nas Comissões Temporárias não implica em percepção de vantagens financeiras por qualquer de seus membros.</w:t>
      </w:r>
    </w:p>
    <w:p w14:paraId="28E035A6" w14:textId="6C3872A4" w:rsidR="00DF060E" w:rsidRPr="003C712C" w:rsidRDefault="003C712C" w:rsidP="00E97682">
      <w:pPr>
        <w:spacing w:line="276" w:lineRule="auto"/>
        <w:ind w:firstLine="1134"/>
        <w:jc w:val="both"/>
      </w:pPr>
      <w:r w:rsidRPr="003C712C">
        <w:rPr>
          <w:b/>
          <w:bCs/>
          <w:color w:val="222222"/>
          <w:shd w:val="clear" w:color="auto" w:fill="FFFFFF"/>
        </w:rPr>
        <w:t>Art. 7º.</w:t>
      </w:r>
      <w:r w:rsidRPr="003C712C">
        <w:rPr>
          <w:color w:val="222222"/>
          <w:shd w:val="clear" w:color="auto" w:fill="FFFFFF"/>
        </w:rPr>
        <w:t xml:space="preserve"> Esta Portaria entra em vigor na data de sua publicação.</w:t>
      </w:r>
    </w:p>
    <w:p w14:paraId="53C86F28" w14:textId="77777777" w:rsidR="00DF060E" w:rsidRPr="003C712C" w:rsidRDefault="00DF060E" w:rsidP="00E97682">
      <w:pPr>
        <w:spacing w:line="276" w:lineRule="auto"/>
        <w:ind w:firstLine="1134"/>
        <w:jc w:val="both"/>
      </w:pPr>
    </w:p>
    <w:p w14:paraId="4B5D3F00" w14:textId="036F318C" w:rsidR="00DF060E" w:rsidRPr="003C712C" w:rsidRDefault="006E2D98" w:rsidP="00E97682">
      <w:pPr>
        <w:pStyle w:val="Recuodecorpodetexto2"/>
        <w:spacing w:line="276" w:lineRule="auto"/>
        <w:ind w:firstLine="1134"/>
        <w:rPr>
          <w:bCs/>
          <w:sz w:val="24"/>
          <w:szCs w:val="24"/>
        </w:rPr>
      </w:pPr>
      <w:r w:rsidRPr="003C712C">
        <w:rPr>
          <w:bCs/>
          <w:sz w:val="24"/>
          <w:szCs w:val="24"/>
        </w:rPr>
        <w:t xml:space="preserve">DO GABINETE DA PRESIDÊNCIA DA CÂMARA MUNICIPAL DE JARAGUARI-MS, aos </w:t>
      </w:r>
      <w:r w:rsidR="003C712C" w:rsidRPr="003C712C">
        <w:rPr>
          <w:bCs/>
          <w:sz w:val="24"/>
          <w:szCs w:val="24"/>
        </w:rPr>
        <w:t>21 de fevereiro</w:t>
      </w:r>
      <w:r w:rsidRPr="003C712C">
        <w:rPr>
          <w:bCs/>
          <w:sz w:val="24"/>
          <w:szCs w:val="24"/>
        </w:rPr>
        <w:t xml:space="preserve"> de 2022.</w:t>
      </w:r>
    </w:p>
    <w:p w14:paraId="5346CB4D" w14:textId="77777777" w:rsidR="00DF060E" w:rsidRPr="003C712C" w:rsidRDefault="00DF060E" w:rsidP="00E97682">
      <w:pPr>
        <w:spacing w:line="276" w:lineRule="auto"/>
        <w:rPr>
          <w:bCs/>
        </w:rPr>
      </w:pPr>
    </w:p>
    <w:p w14:paraId="2C486195" w14:textId="4C92E5E1" w:rsidR="00DF060E" w:rsidRDefault="00DF060E" w:rsidP="00E97682">
      <w:pPr>
        <w:spacing w:line="276" w:lineRule="auto"/>
      </w:pPr>
    </w:p>
    <w:p w14:paraId="3A89BC95" w14:textId="77777777" w:rsidR="00E97682" w:rsidRPr="003C712C" w:rsidRDefault="00E97682" w:rsidP="00E97682">
      <w:pPr>
        <w:spacing w:line="276" w:lineRule="auto"/>
      </w:pPr>
    </w:p>
    <w:p w14:paraId="6FD45AEE" w14:textId="77777777" w:rsidR="00DF060E" w:rsidRPr="003C712C" w:rsidRDefault="00DF060E" w:rsidP="00E97682">
      <w:pPr>
        <w:pStyle w:val="Ttulo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B15971" w14:textId="77777777" w:rsidR="00DF060E" w:rsidRPr="003C712C" w:rsidRDefault="006E2D98" w:rsidP="00E97682">
      <w:pPr>
        <w:pStyle w:val="Ttulo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712C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6EC11CFD" w14:textId="77777777" w:rsidR="00B577A6" w:rsidRPr="003C712C" w:rsidRDefault="006E2D98" w:rsidP="00E97682">
      <w:pPr>
        <w:pStyle w:val="Ttulo1"/>
        <w:tabs>
          <w:tab w:val="left" w:pos="2949"/>
        </w:tabs>
        <w:spacing w:line="276" w:lineRule="auto"/>
        <w:rPr>
          <w:sz w:val="24"/>
          <w:szCs w:val="24"/>
        </w:rPr>
      </w:pPr>
      <w:r w:rsidRPr="003C712C">
        <w:rPr>
          <w:sz w:val="24"/>
          <w:szCs w:val="24"/>
        </w:rPr>
        <w:t>Presidente</w:t>
      </w:r>
    </w:p>
    <w:p w14:paraId="0182070E" w14:textId="77777777" w:rsidR="0011401D" w:rsidRPr="003C712C" w:rsidRDefault="0011401D" w:rsidP="00E97682">
      <w:pPr>
        <w:spacing w:line="276" w:lineRule="auto"/>
      </w:pPr>
    </w:p>
    <w:p w14:paraId="74556259" w14:textId="77777777" w:rsidR="0011401D" w:rsidRPr="003C712C" w:rsidRDefault="0011401D" w:rsidP="00E97682">
      <w:pPr>
        <w:spacing w:line="276" w:lineRule="auto"/>
      </w:pPr>
    </w:p>
    <w:p w14:paraId="630CBDEC" w14:textId="77777777" w:rsidR="0011401D" w:rsidRPr="003C712C" w:rsidRDefault="0011401D" w:rsidP="00E97682">
      <w:pPr>
        <w:spacing w:line="276" w:lineRule="auto"/>
      </w:pPr>
    </w:p>
    <w:sectPr w:rsidR="0011401D" w:rsidRPr="003C712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010E" w14:textId="77777777" w:rsidR="007531A6" w:rsidRDefault="007531A6">
      <w:r>
        <w:separator/>
      </w:r>
    </w:p>
  </w:endnote>
  <w:endnote w:type="continuationSeparator" w:id="0">
    <w:p w14:paraId="145C78BC" w14:textId="77777777" w:rsidR="007531A6" w:rsidRDefault="007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1F76" w14:textId="77777777" w:rsidR="00F506EC" w:rsidRPr="006056E7" w:rsidRDefault="006E2D98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14:paraId="662AD90B" w14:textId="77777777" w:rsidR="00DA74D3" w:rsidRPr="006056E7" w:rsidRDefault="006E2D98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ED42" w14:textId="77777777" w:rsidR="007531A6" w:rsidRDefault="007531A6">
      <w:r>
        <w:separator/>
      </w:r>
    </w:p>
  </w:footnote>
  <w:footnote w:type="continuationSeparator" w:id="0">
    <w:p w14:paraId="151BF024" w14:textId="77777777" w:rsidR="007531A6" w:rsidRDefault="0075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8599" w14:textId="77777777" w:rsidR="00B577A6" w:rsidRDefault="006E2D9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167623A" wp14:editId="26303027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1631FA" w14:textId="77777777" w:rsidR="00B275F2" w:rsidRDefault="00B275F2" w:rsidP="004F3FB1">
    <w:pPr>
      <w:jc w:val="center"/>
      <w:rPr>
        <w:b/>
        <w:bCs/>
      </w:rPr>
    </w:pPr>
  </w:p>
  <w:p w14:paraId="6187ECCE" w14:textId="77777777" w:rsidR="00B76421" w:rsidRDefault="00B76421" w:rsidP="004F3FB1">
    <w:pPr>
      <w:jc w:val="center"/>
      <w:rPr>
        <w:b/>
        <w:bCs/>
      </w:rPr>
    </w:pPr>
  </w:p>
  <w:p w14:paraId="36948263" w14:textId="77777777" w:rsidR="00B577A6" w:rsidRPr="004C61D1" w:rsidRDefault="006E2D98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14:paraId="7A5AEADA" w14:textId="77777777" w:rsidR="00B577A6" w:rsidRDefault="006E2D98" w:rsidP="004F3FB1">
    <w:pPr>
      <w:jc w:val="center"/>
    </w:pPr>
    <w:r w:rsidRPr="004C61D1">
      <w:rPr>
        <w:b/>
        <w:bCs/>
      </w:rPr>
      <w:t>Gabinete da Presidência</w:t>
    </w:r>
  </w:p>
  <w:p w14:paraId="0CF093B3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79ABC1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970ED96" w:tentative="1">
      <w:start w:val="1"/>
      <w:numFmt w:val="lowerLetter"/>
      <w:lvlText w:val="%2."/>
      <w:lvlJc w:val="left"/>
      <w:pPr>
        <w:ind w:left="1440" w:hanging="360"/>
      </w:pPr>
    </w:lvl>
    <w:lvl w:ilvl="2" w:tplc="1A42D98C" w:tentative="1">
      <w:start w:val="1"/>
      <w:numFmt w:val="lowerRoman"/>
      <w:lvlText w:val="%3."/>
      <w:lvlJc w:val="right"/>
      <w:pPr>
        <w:ind w:left="2160" w:hanging="180"/>
      </w:pPr>
    </w:lvl>
    <w:lvl w:ilvl="3" w:tplc="6374F234" w:tentative="1">
      <w:start w:val="1"/>
      <w:numFmt w:val="decimal"/>
      <w:lvlText w:val="%4."/>
      <w:lvlJc w:val="left"/>
      <w:pPr>
        <w:ind w:left="2880" w:hanging="360"/>
      </w:pPr>
    </w:lvl>
    <w:lvl w:ilvl="4" w:tplc="73365724" w:tentative="1">
      <w:start w:val="1"/>
      <w:numFmt w:val="lowerLetter"/>
      <w:lvlText w:val="%5."/>
      <w:lvlJc w:val="left"/>
      <w:pPr>
        <w:ind w:left="3600" w:hanging="360"/>
      </w:pPr>
    </w:lvl>
    <w:lvl w:ilvl="5" w:tplc="72C68C48" w:tentative="1">
      <w:start w:val="1"/>
      <w:numFmt w:val="lowerRoman"/>
      <w:lvlText w:val="%6."/>
      <w:lvlJc w:val="right"/>
      <w:pPr>
        <w:ind w:left="4320" w:hanging="180"/>
      </w:pPr>
    </w:lvl>
    <w:lvl w:ilvl="6" w:tplc="26E2367C" w:tentative="1">
      <w:start w:val="1"/>
      <w:numFmt w:val="decimal"/>
      <w:lvlText w:val="%7."/>
      <w:lvlJc w:val="left"/>
      <w:pPr>
        <w:ind w:left="5040" w:hanging="360"/>
      </w:pPr>
    </w:lvl>
    <w:lvl w:ilvl="7" w:tplc="86A630B4" w:tentative="1">
      <w:start w:val="1"/>
      <w:numFmt w:val="lowerLetter"/>
      <w:lvlText w:val="%8."/>
      <w:lvlJc w:val="left"/>
      <w:pPr>
        <w:ind w:left="5760" w:hanging="360"/>
      </w:pPr>
    </w:lvl>
    <w:lvl w:ilvl="8" w:tplc="E7DA3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DF8602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7FA68C2" w:tentative="1">
      <w:start w:val="1"/>
      <w:numFmt w:val="lowerLetter"/>
      <w:lvlText w:val="%2."/>
      <w:lvlJc w:val="left"/>
      <w:pPr>
        <w:ind w:left="4135" w:hanging="360"/>
      </w:pPr>
    </w:lvl>
    <w:lvl w:ilvl="2" w:tplc="6D90AC3E" w:tentative="1">
      <w:start w:val="1"/>
      <w:numFmt w:val="lowerRoman"/>
      <w:lvlText w:val="%3."/>
      <w:lvlJc w:val="right"/>
      <w:pPr>
        <w:ind w:left="4855" w:hanging="180"/>
      </w:pPr>
    </w:lvl>
    <w:lvl w:ilvl="3" w:tplc="43D6D148" w:tentative="1">
      <w:start w:val="1"/>
      <w:numFmt w:val="decimal"/>
      <w:lvlText w:val="%4."/>
      <w:lvlJc w:val="left"/>
      <w:pPr>
        <w:ind w:left="5575" w:hanging="360"/>
      </w:pPr>
    </w:lvl>
    <w:lvl w:ilvl="4" w:tplc="62B2CEDE" w:tentative="1">
      <w:start w:val="1"/>
      <w:numFmt w:val="lowerLetter"/>
      <w:lvlText w:val="%5."/>
      <w:lvlJc w:val="left"/>
      <w:pPr>
        <w:ind w:left="6295" w:hanging="360"/>
      </w:pPr>
    </w:lvl>
    <w:lvl w:ilvl="5" w:tplc="92487F8A" w:tentative="1">
      <w:start w:val="1"/>
      <w:numFmt w:val="lowerRoman"/>
      <w:lvlText w:val="%6."/>
      <w:lvlJc w:val="right"/>
      <w:pPr>
        <w:ind w:left="7015" w:hanging="180"/>
      </w:pPr>
    </w:lvl>
    <w:lvl w:ilvl="6" w:tplc="6CF0CDA6" w:tentative="1">
      <w:start w:val="1"/>
      <w:numFmt w:val="decimal"/>
      <w:lvlText w:val="%7."/>
      <w:lvlJc w:val="left"/>
      <w:pPr>
        <w:ind w:left="7735" w:hanging="360"/>
      </w:pPr>
    </w:lvl>
    <w:lvl w:ilvl="7" w:tplc="E3A6D6D0" w:tentative="1">
      <w:start w:val="1"/>
      <w:numFmt w:val="lowerLetter"/>
      <w:lvlText w:val="%8."/>
      <w:lvlJc w:val="left"/>
      <w:pPr>
        <w:ind w:left="8455" w:hanging="360"/>
      </w:pPr>
    </w:lvl>
    <w:lvl w:ilvl="8" w:tplc="70861EA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54C94"/>
    <w:rsid w:val="00083086"/>
    <w:rsid w:val="000E5924"/>
    <w:rsid w:val="0011401D"/>
    <w:rsid w:val="001216CF"/>
    <w:rsid w:val="0015002E"/>
    <w:rsid w:val="0018783D"/>
    <w:rsid w:val="00187D58"/>
    <w:rsid w:val="001921F5"/>
    <w:rsid w:val="001C681D"/>
    <w:rsid w:val="001D40C2"/>
    <w:rsid w:val="001F0E46"/>
    <w:rsid w:val="001F64B8"/>
    <w:rsid w:val="002069CE"/>
    <w:rsid w:val="00224AED"/>
    <w:rsid w:val="002321C2"/>
    <w:rsid w:val="00237700"/>
    <w:rsid w:val="00281DAF"/>
    <w:rsid w:val="00296738"/>
    <w:rsid w:val="002D0D44"/>
    <w:rsid w:val="002E32BB"/>
    <w:rsid w:val="00300561"/>
    <w:rsid w:val="00327685"/>
    <w:rsid w:val="00332100"/>
    <w:rsid w:val="00352E72"/>
    <w:rsid w:val="00384368"/>
    <w:rsid w:val="00396AC2"/>
    <w:rsid w:val="003A200A"/>
    <w:rsid w:val="003B58B9"/>
    <w:rsid w:val="003C712C"/>
    <w:rsid w:val="003D2580"/>
    <w:rsid w:val="004308C5"/>
    <w:rsid w:val="00450084"/>
    <w:rsid w:val="00471757"/>
    <w:rsid w:val="004B6D7C"/>
    <w:rsid w:val="004C61D1"/>
    <w:rsid w:val="004F3FB1"/>
    <w:rsid w:val="00501537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A3640"/>
    <w:rsid w:val="006B0B32"/>
    <w:rsid w:val="006D32FD"/>
    <w:rsid w:val="006E2D98"/>
    <w:rsid w:val="006E476A"/>
    <w:rsid w:val="006E58B9"/>
    <w:rsid w:val="0070273E"/>
    <w:rsid w:val="00711B37"/>
    <w:rsid w:val="00750A4C"/>
    <w:rsid w:val="007531A6"/>
    <w:rsid w:val="00762DAF"/>
    <w:rsid w:val="00774A55"/>
    <w:rsid w:val="007C5D9D"/>
    <w:rsid w:val="008144BF"/>
    <w:rsid w:val="0081759F"/>
    <w:rsid w:val="00837F1B"/>
    <w:rsid w:val="008A1EEE"/>
    <w:rsid w:val="008F2BEE"/>
    <w:rsid w:val="009130FF"/>
    <w:rsid w:val="0092207D"/>
    <w:rsid w:val="0093329D"/>
    <w:rsid w:val="00980404"/>
    <w:rsid w:val="009A145D"/>
    <w:rsid w:val="009B7761"/>
    <w:rsid w:val="009C323A"/>
    <w:rsid w:val="00A805F9"/>
    <w:rsid w:val="00A96F77"/>
    <w:rsid w:val="00AC3113"/>
    <w:rsid w:val="00AD3CB7"/>
    <w:rsid w:val="00AF3D56"/>
    <w:rsid w:val="00B275F2"/>
    <w:rsid w:val="00B337DE"/>
    <w:rsid w:val="00B34668"/>
    <w:rsid w:val="00B372F4"/>
    <w:rsid w:val="00B577A6"/>
    <w:rsid w:val="00B76421"/>
    <w:rsid w:val="00C11E3A"/>
    <w:rsid w:val="00C12059"/>
    <w:rsid w:val="00C2701D"/>
    <w:rsid w:val="00CB3C6C"/>
    <w:rsid w:val="00CB6403"/>
    <w:rsid w:val="00D0332B"/>
    <w:rsid w:val="00D04F53"/>
    <w:rsid w:val="00D24BCE"/>
    <w:rsid w:val="00D330AC"/>
    <w:rsid w:val="00DA67CA"/>
    <w:rsid w:val="00DA74D3"/>
    <w:rsid w:val="00DF060E"/>
    <w:rsid w:val="00E02247"/>
    <w:rsid w:val="00E02A8B"/>
    <w:rsid w:val="00E1560D"/>
    <w:rsid w:val="00E7176A"/>
    <w:rsid w:val="00E73260"/>
    <w:rsid w:val="00E74BAB"/>
    <w:rsid w:val="00E83A19"/>
    <w:rsid w:val="00E97682"/>
    <w:rsid w:val="00EB22D0"/>
    <w:rsid w:val="00EF7B11"/>
    <w:rsid w:val="00F04A5B"/>
    <w:rsid w:val="00F0501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784A"/>
  <w15:docId w15:val="{DE298F94-EC0C-4536-808B-7AC8CE3C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1140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5CB8-9604-4562-86BC-F710EFB2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36</cp:revision>
  <cp:lastPrinted>2022-02-21T12:47:00Z</cp:lastPrinted>
  <dcterms:created xsi:type="dcterms:W3CDTF">2021-04-05T11:31:00Z</dcterms:created>
  <dcterms:modified xsi:type="dcterms:W3CDTF">2022-02-21T12:49:00Z</dcterms:modified>
</cp:coreProperties>
</file>