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AC2" w:rsidRDefault="00396AC2" w:rsidP="00396AC2">
      <w:pPr>
        <w:pStyle w:val="Corpodetexto"/>
        <w:rPr>
          <w:i w:val="0"/>
          <w:iCs/>
          <w:sz w:val="24"/>
          <w:szCs w:val="24"/>
        </w:rPr>
      </w:pPr>
    </w:p>
    <w:p w:rsidR="00B275F2" w:rsidRDefault="00D47605" w:rsidP="00B275F2">
      <w:pPr>
        <w:rPr>
          <w:b/>
        </w:rPr>
      </w:pPr>
      <w:r>
        <w:rPr>
          <w:b/>
        </w:rPr>
        <w:t xml:space="preserve">PORTARIA   Nº   </w:t>
      </w:r>
      <w:proofErr w:type="gramStart"/>
      <w:r w:rsidR="00264338">
        <w:rPr>
          <w:b/>
        </w:rPr>
        <w:t>123</w:t>
      </w:r>
      <w:r w:rsidR="009B0332">
        <w:rPr>
          <w:b/>
        </w:rPr>
        <w:t>,</w:t>
      </w:r>
      <w:r>
        <w:rPr>
          <w:b/>
        </w:rPr>
        <w:t xml:space="preserve">   </w:t>
      </w:r>
      <w:proofErr w:type="gramEnd"/>
      <w:r>
        <w:rPr>
          <w:b/>
        </w:rPr>
        <w:t xml:space="preserve">   DE    </w:t>
      </w:r>
      <w:r w:rsidR="00264338">
        <w:rPr>
          <w:b/>
        </w:rPr>
        <w:t>04</w:t>
      </w:r>
      <w:r>
        <w:rPr>
          <w:b/>
        </w:rPr>
        <w:t xml:space="preserve">   DE   </w:t>
      </w:r>
      <w:r w:rsidR="004F3FB1">
        <w:rPr>
          <w:b/>
        </w:rPr>
        <w:t xml:space="preserve"> </w:t>
      </w:r>
      <w:r w:rsidR="00264338">
        <w:rPr>
          <w:b/>
        </w:rPr>
        <w:t>ABRIL</w:t>
      </w:r>
      <w:r>
        <w:rPr>
          <w:b/>
        </w:rPr>
        <w:t xml:space="preserve">  DE    202</w:t>
      </w:r>
      <w:r w:rsidR="00264338">
        <w:rPr>
          <w:b/>
        </w:rPr>
        <w:t>3</w:t>
      </w:r>
      <w:r>
        <w:rPr>
          <w:b/>
        </w:rPr>
        <w:t>.</w:t>
      </w:r>
    </w:p>
    <w:p w:rsidR="00B275F2" w:rsidRPr="004F3FB1" w:rsidRDefault="00B275F2" w:rsidP="00B275F2">
      <w:pPr>
        <w:rPr>
          <w:b/>
          <w:bCs/>
          <w:i/>
          <w:iCs/>
        </w:rPr>
      </w:pPr>
    </w:p>
    <w:p w:rsidR="004D17AF" w:rsidRDefault="00D47605" w:rsidP="004D17AF">
      <w:pPr>
        <w:pStyle w:val="Corpodetexto"/>
        <w:ind w:left="3686"/>
        <w:rPr>
          <w:sz w:val="24"/>
          <w:szCs w:val="24"/>
        </w:rPr>
      </w:pPr>
      <w:r w:rsidRPr="004F3FB1">
        <w:rPr>
          <w:bCs/>
          <w:iCs/>
          <w:sz w:val="24"/>
          <w:szCs w:val="24"/>
        </w:rPr>
        <w:t xml:space="preserve">“CONCEDE </w:t>
      </w:r>
      <w:r w:rsidR="004F3FB1">
        <w:rPr>
          <w:bCs/>
          <w:iCs/>
          <w:sz w:val="24"/>
          <w:szCs w:val="24"/>
        </w:rPr>
        <w:t>PAGAMENTO</w:t>
      </w:r>
      <w:r w:rsidR="00625B02">
        <w:rPr>
          <w:bCs/>
          <w:iCs/>
          <w:sz w:val="24"/>
          <w:szCs w:val="24"/>
        </w:rPr>
        <w:t xml:space="preserve"> DE</w:t>
      </w:r>
      <w:r w:rsidR="004F3FB1">
        <w:rPr>
          <w:bCs/>
          <w:iCs/>
          <w:sz w:val="24"/>
          <w:szCs w:val="24"/>
        </w:rPr>
        <w:t xml:space="preserve"> ABONO PECUNIÁRIO E O GOZO DE </w:t>
      </w:r>
      <w:r w:rsidRPr="004F3FB1">
        <w:rPr>
          <w:bCs/>
          <w:iCs/>
          <w:sz w:val="24"/>
          <w:szCs w:val="24"/>
        </w:rPr>
        <w:t xml:space="preserve">FÉRIAS REGULAMENTARES </w:t>
      </w:r>
      <w:r w:rsidR="004D17AF">
        <w:rPr>
          <w:sz w:val="24"/>
          <w:szCs w:val="24"/>
        </w:rPr>
        <w:t>A SERVIDORA DELIEUSA CUSTÓDIA DA SILVA VIEIRA, OCUPANTE DO CARGO EFETIVO DE TÉCNICO LEGISLATIVO, SÍMBOLO ADM-I – NÍVEL III – PADRÃO - P.21, DA ESTRUTURA ADMINISTRATIVA DESSA CÂMARA”.</w:t>
      </w:r>
    </w:p>
    <w:p w:rsidR="004D17AF" w:rsidRDefault="004D17AF" w:rsidP="009B0332">
      <w:pPr>
        <w:pStyle w:val="Corpodetexto"/>
        <w:ind w:left="3402"/>
        <w:rPr>
          <w:bCs/>
          <w:iCs/>
          <w:sz w:val="24"/>
          <w:szCs w:val="24"/>
        </w:rPr>
      </w:pPr>
    </w:p>
    <w:p w:rsidR="009B0332" w:rsidRPr="009B0332" w:rsidRDefault="009B0332" w:rsidP="004D17AF">
      <w:pPr>
        <w:pStyle w:val="Corpodetexto"/>
        <w:rPr>
          <w:bCs/>
          <w:iCs/>
          <w:sz w:val="24"/>
          <w:szCs w:val="24"/>
        </w:rPr>
      </w:pPr>
    </w:p>
    <w:p w:rsidR="009B0332" w:rsidRDefault="009B0332" w:rsidP="009B0332">
      <w:pPr>
        <w:jc w:val="both"/>
      </w:pPr>
    </w:p>
    <w:p w:rsidR="009B0332" w:rsidRDefault="00D47605" w:rsidP="009B0332">
      <w:pPr>
        <w:pStyle w:val="Recuodecorpodetexto"/>
        <w:ind w:left="0" w:firstLine="1134"/>
        <w:rPr>
          <w:sz w:val="24"/>
          <w:szCs w:val="24"/>
        </w:rPr>
      </w:pPr>
      <w:r>
        <w:rPr>
          <w:sz w:val="24"/>
          <w:szCs w:val="24"/>
        </w:rPr>
        <w:t>O VEREADOR CLÁUDIO FERREIRA DA SILVA, Presidente da Câmara Municipal de Jaraguari-MS, no uso de suas atribuições legais e na forma regimental;</w:t>
      </w:r>
    </w:p>
    <w:p w:rsidR="009B0332" w:rsidRDefault="009B0332" w:rsidP="009B0332">
      <w:pPr>
        <w:pStyle w:val="Cabealho"/>
        <w:ind w:firstLine="1134"/>
        <w:rPr>
          <w:sz w:val="24"/>
          <w:szCs w:val="24"/>
        </w:rPr>
      </w:pPr>
    </w:p>
    <w:p w:rsidR="009B0332" w:rsidRDefault="00D47605" w:rsidP="009B0332">
      <w:pPr>
        <w:ind w:firstLine="1134"/>
        <w:jc w:val="both"/>
      </w:pPr>
      <w:r>
        <w:rPr>
          <w:b/>
          <w:u w:val="single"/>
        </w:rPr>
        <w:t>RESOLVE:</w:t>
      </w:r>
    </w:p>
    <w:p w:rsidR="006B0FBF" w:rsidRDefault="006B0FBF" w:rsidP="006B0FBF">
      <w:pPr>
        <w:jc w:val="both"/>
        <w:rPr>
          <w:b/>
        </w:rPr>
      </w:pPr>
    </w:p>
    <w:p w:rsidR="009B0332" w:rsidRDefault="00D47605" w:rsidP="009B0332">
      <w:pPr>
        <w:ind w:firstLine="1134"/>
        <w:jc w:val="both"/>
      </w:pPr>
      <w:r>
        <w:rPr>
          <w:b/>
        </w:rPr>
        <w:t>Art. 1º</w:t>
      </w:r>
      <w:r>
        <w:t xml:space="preserve"> - </w:t>
      </w:r>
      <w:r w:rsidRPr="00F26C95">
        <w:rPr>
          <w:b/>
        </w:rPr>
        <w:t xml:space="preserve">Conceder </w:t>
      </w:r>
      <w:r>
        <w:t>10 (d</w:t>
      </w:r>
      <w:r w:rsidR="00913817">
        <w:t xml:space="preserve">ez) dias de abono pecuniário </w:t>
      </w:r>
      <w:r w:rsidR="004D17AF">
        <w:t>e</w:t>
      </w:r>
      <w:r w:rsidR="004D17AF" w:rsidRPr="004D17AF">
        <w:t xml:space="preserve"> </w:t>
      </w:r>
      <w:r w:rsidR="004D17AF">
        <w:t xml:space="preserve">20 (vinte) dias de férias regulamentares </w:t>
      </w:r>
      <w:r w:rsidR="005756E2">
        <w:t>à Servidora Pública Municipal</w:t>
      </w:r>
      <w:r>
        <w:t xml:space="preserve"> Senhora</w:t>
      </w:r>
      <w:r w:rsidR="006B0FBF" w:rsidRPr="006B0FBF">
        <w:rPr>
          <w:b/>
        </w:rPr>
        <w:t xml:space="preserve"> </w:t>
      </w:r>
      <w:r w:rsidR="006B0FBF">
        <w:rPr>
          <w:b/>
        </w:rPr>
        <w:t>DELIEUSA CUSTÓDIA DA SILVA</w:t>
      </w:r>
      <w:r w:rsidR="00623893">
        <w:rPr>
          <w:b/>
        </w:rPr>
        <w:t xml:space="preserve"> VIEIRA</w:t>
      </w:r>
      <w:r w:rsidR="006B0FBF">
        <w:rPr>
          <w:b/>
        </w:rPr>
        <w:t xml:space="preserve">, </w:t>
      </w:r>
      <w:r w:rsidR="006B0FBF">
        <w:t xml:space="preserve">portador da Cédula de Identidade n. º 001329673, expedida pela Secretaria de Segurança Pública do Estado de Mato Grosso do Sul e inscrita no C.P.F/M.F sob o n.º 005932281-03, ocupante do cargo efetivo de </w:t>
      </w:r>
      <w:r w:rsidR="006B0FBF">
        <w:rPr>
          <w:b/>
        </w:rPr>
        <w:t>TÉCNICO LEGISLATIVO,</w:t>
      </w:r>
      <w:r w:rsidR="004D17AF">
        <w:rPr>
          <w:b/>
        </w:rPr>
        <w:t xml:space="preserve"> ADM – I </w:t>
      </w:r>
      <w:r w:rsidR="006B0FBF">
        <w:rPr>
          <w:b/>
        </w:rPr>
        <w:t xml:space="preserve"> NÍVEL III, CLASSE – D-10</w:t>
      </w:r>
      <w:r>
        <w:rPr>
          <w:b/>
        </w:rPr>
        <w:t>,</w:t>
      </w:r>
      <w:r>
        <w:t xml:space="preserve"> sendo o abono pecuniário a contar do dia </w:t>
      </w:r>
      <w:r w:rsidR="00FA480F">
        <w:t>02 de maio</w:t>
      </w:r>
      <w:r w:rsidR="00CE572A">
        <w:t xml:space="preserve"> </w:t>
      </w:r>
      <w:r w:rsidR="00FA480F">
        <w:t>de 2023</w:t>
      </w:r>
      <w:r>
        <w:t xml:space="preserve">, até o dia </w:t>
      </w:r>
      <w:r w:rsidR="00FA480F">
        <w:t>11 de maio</w:t>
      </w:r>
      <w:r w:rsidR="006B0FBF">
        <w:t xml:space="preserve"> de</w:t>
      </w:r>
      <w:r w:rsidR="00FA480F">
        <w:t xml:space="preserve"> 2023</w:t>
      </w:r>
      <w:r>
        <w:t xml:space="preserve"> e o gozo das férias </w:t>
      </w:r>
      <w:r w:rsidR="00FA480F">
        <w:t xml:space="preserve">será a contar do dia 12 de maio </w:t>
      </w:r>
      <w:r w:rsidR="0021109C">
        <w:t>até o dia 31 de maio de 2023</w:t>
      </w:r>
      <w:r>
        <w:t>.</w:t>
      </w:r>
    </w:p>
    <w:p w:rsidR="009B0332" w:rsidRDefault="009B0332" w:rsidP="009B0332">
      <w:pPr>
        <w:jc w:val="both"/>
        <w:rPr>
          <w:b/>
        </w:rPr>
      </w:pPr>
    </w:p>
    <w:p w:rsidR="009B0332" w:rsidRDefault="00D47605" w:rsidP="009B0332">
      <w:pPr>
        <w:ind w:firstLine="1134"/>
        <w:jc w:val="both"/>
      </w:pPr>
      <w:r>
        <w:rPr>
          <w:b/>
        </w:rPr>
        <w:t xml:space="preserve">Art. 2º - </w:t>
      </w:r>
      <w:r w:rsidR="005C7B50">
        <w:t xml:space="preserve">O período aquisitivo das férias concedidas no artigo anterior é de </w:t>
      </w:r>
      <w:r w:rsidR="0021109C">
        <w:t xml:space="preserve">01 de março de </w:t>
      </w:r>
      <w:r w:rsidR="006B0FBF">
        <w:t>2021</w:t>
      </w:r>
      <w:r w:rsidR="005D3CEC">
        <w:t xml:space="preserve"> a 28 de fevereiro</w:t>
      </w:r>
      <w:r w:rsidR="0021109C">
        <w:t xml:space="preserve"> de 2022</w:t>
      </w:r>
      <w:r w:rsidR="006B0FBF">
        <w:t>.</w:t>
      </w:r>
    </w:p>
    <w:p w:rsidR="009B0332" w:rsidRDefault="009B0332" w:rsidP="009B0332">
      <w:pPr>
        <w:jc w:val="both"/>
      </w:pPr>
    </w:p>
    <w:p w:rsidR="0021109C" w:rsidRDefault="00D47605" w:rsidP="0021109C">
      <w:pPr>
        <w:ind w:firstLine="1134"/>
        <w:jc w:val="both"/>
      </w:pPr>
      <w:r>
        <w:rPr>
          <w:b/>
        </w:rPr>
        <w:t>Art. 3º -</w:t>
      </w:r>
      <w:r>
        <w:t xml:space="preserve"> </w:t>
      </w:r>
      <w:r w:rsidR="0021109C">
        <w:t>Esta Portaria entra em vigor na data de sua publicação, com</w:t>
      </w:r>
      <w:r w:rsidR="005D3CEC">
        <w:t xml:space="preserve"> efeitos a partir de 02 de maio</w:t>
      </w:r>
      <w:r w:rsidR="0021109C">
        <w:t xml:space="preserve"> de 2023.</w:t>
      </w:r>
    </w:p>
    <w:p w:rsidR="0021109C" w:rsidRDefault="0021109C" w:rsidP="0021109C">
      <w:pPr>
        <w:jc w:val="both"/>
      </w:pPr>
    </w:p>
    <w:p w:rsidR="009B0332" w:rsidRDefault="0021109C" w:rsidP="0021109C">
      <w:pPr>
        <w:ind w:firstLine="1134"/>
        <w:jc w:val="both"/>
      </w:pPr>
      <w:r>
        <w:rPr>
          <w:b/>
          <w:bCs/>
        </w:rPr>
        <w:t xml:space="preserve"> </w:t>
      </w:r>
      <w:r w:rsidR="00D47605">
        <w:rPr>
          <w:b/>
          <w:bCs/>
        </w:rPr>
        <w:t>Art. 4º -</w:t>
      </w:r>
      <w:r w:rsidR="00D47605">
        <w:t xml:space="preserve"> Revogam-se as disposições em contrário.</w:t>
      </w:r>
    </w:p>
    <w:p w:rsidR="009B0332" w:rsidRDefault="009B0332" w:rsidP="009B0332">
      <w:pPr>
        <w:jc w:val="both"/>
      </w:pPr>
    </w:p>
    <w:p w:rsidR="009B0332" w:rsidRDefault="00D47605" w:rsidP="009B0332">
      <w:pPr>
        <w:pStyle w:val="Recuodecorpodetexto2"/>
        <w:ind w:firstLine="113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 GABINETE DA PRESIDÊNCIA DA CÂMARA MUNICIPAL DE JARAGUARI-MS, aos </w:t>
      </w:r>
      <w:r w:rsidR="005A0093">
        <w:rPr>
          <w:b/>
          <w:sz w:val="24"/>
          <w:szCs w:val="24"/>
        </w:rPr>
        <w:t>04</w:t>
      </w:r>
      <w:r w:rsidR="008F48DB">
        <w:rPr>
          <w:b/>
          <w:sz w:val="24"/>
          <w:szCs w:val="24"/>
        </w:rPr>
        <w:t xml:space="preserve"> de </w:t>
      </w:r>
      <w:proofErr w:type="gramStart"/>
      <w:r w:rsidR="008F48DB">
        <w:rPr>
          <w:b/>
          <w:sz w:val="24"/>
          <w:szCs w:val="24"/>
        </w:rPr>
        <w:t xml:space="preserve">abril </w:t>
      </w:r>
      <w:bookmarkStart w:id="0" w:name="_GoBack"/>
      <w:bookmarkEnd w:id="0"/>
      <w:r w:rsidR="005C7B5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de</w:t>
      </w:r>
      <w:proofErr w:type="gramEnd"/>
      <w:r>
        <w:rPr>
          <w:b/>
          <w:sz w:val="24"/>
          <w:szCs w:val="24"/>
        </w:rPr>
        <w:t xml:space="preserve"> 202</w:t>
      </w:r>
      <w:r w:rsidR="0021109C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.</w:t>
      </w:r>
    </w:p>
    <w:p w:rsidR="009B0332" w:rsidRDefault="009B0332" w:rsidP="009B0332">
      <w:pPr>
        <w:pStyle w:val="Recuodecorpodetexto2"/>
        <w:ind w:firstLine="1134"/>
        <w:rPr>
          <w:b/>
          <w:sz w:val="24"/>
          <w:szCs w:val="24"/>
        </w:rPr>
      </w:pPr>
    </w:p>
    <w:p w:rsidR="009B0332" w:rsidRDefault="009B0332" w:rsidP="009B0332"/>
    <w:p w:rsidR="005A0093" w:rsidRDefault="005A0093" w:rsidP="009B0332"/>
    <w:p w:rsidR="009B0332" w:rsidRDefault="009B0332" w:rsidP="009B0332"/>
    <w:p w:rsidR="009B0332" w:rsidRDefault="009B0332" w:rsidP="009B0332">
      <w:pPr>
        <w:pStyle w:val="Ttulo2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B0332" w:rsidRDefault="00D47605" w:rsidP="009B0332">
      <w:pPr>
        <w:pStyle w:val="Ttulo2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VERº CLÁUDIO FERREIRA DA SILVA - PSD</w:t>
      </w:r>
    </w:p>
    <w:p w:rsidR="00B577A6" w:rsidRPr="00711B37" w:rsidRDefault="00D47605" w:rsidP="005A0093">
      <w:pPr>
        <w:pStyle w:val="Ttulo1"/>
        <w:tabs>
          <w:tab w:val="left" w:pos="2949"/>
        </w:tabs>
        <w:rPr>
          <w:sz w:val="24"/>
          <w:szCs w:val="24"/>
        </w:rPr>
      </w:pPr>
      <w:r>
        <w:rPr>
          <w:sz w:val="24"/>
          <w:szCs w:val="24"/>
        </w:rPr>
        <w:t>Presidente</w:t>
      </w:r>
    </w:p>
    <w:sectPr w:rsidR="00B577A6" w:rsidRPr="00711B37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4BC1" w:rsidRDefault="00C94BC1">
      <w:r>
        <w:separator/>
      </w:r>
    </w:p>
  </w:endnote>
  <w:endnote w:type="continuationSeparator" w:id="0">
    <w:p w:rsidR="00C94BC1" w:rsidRDefault="00C94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6056E7" w:rsidRDefault="00D47605" w:rsidP="00F506EC">
    <w:pPr>
      <w:jc w:val="center"/>
      <w:rPr>
        <w:bCs/>
      </w:rPr>
    </w:pPr>
    <w:r w:rsidRPr="006056E7">
      <w:rPr>
        <w:bCs/>
      </w:rPr>
      <w:t xml:space="preserve">Rua José Serafim Ribeiro 241, Cep: 79440-000 – Jaraguari-MS - Fone: (67) 3285-1263. </w:t>
    </w:r>
  </w:p>
  <w:p w:rsidR="00DA74D3" w:rsidRPr="006056E7" w:rsidRDefault="00D47605" w:rsidP="00F506EC">
    <w:pPr>
      <w:jc w:val="center"/>
      <w:rPr>
        <w:bCs/>
      </w:rPr>
    </w:pPr>
    <w:r w:rsidRPr="006056E7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4BC1" w:rsidRDefault="00C94BC1">
      <w:r>
        <w:separator/>
      </w:r>
    </w:p>
  </w:footnote>
  <w:footnote w:type="continuationSeparator" w:id="0">
    <w:p w:rsidR="00C94BC1" w:rsidRDefault="00C94B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D47605" w:rsidP="00B577A6">
    <w:pPr>
      <w:spacing w:after="120"/>
      <w:jc w:val="center"/>
    </w:pPr>
    <w:r w:rsidRPr="00837F1B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2447290</wp:posOffset>
          </wp:positionH>
          <wp:positionV relativeFrom="page">
            <wp:posOffset>400050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275F2" w:rsidRDefault="00B275F2" w:rsidP="004F3FB1">
    <w:pPr>
      <w:jc w:val="center"/>
      <w:rPr>
        <w:b/>
        <w:bCs/>
      </w:rPr>
    </w:pPr>
  </w:p>
  <w:p w:rsidR="00B76421" w:rsidRDefault="00B76421" w:rsidP="004F3FB1">
    <w:pPr>
      <w:jc w:val="center"/>
      <w:rPr>
        <w:b/>
        <w:bCs/>
      </w:rPr>
    </w:pPr>
  </w:p>
  <w:p w:rsidR="00B577A6" w:rsidRPr="004C61D1" w:rsidRDefault="00D47605" w:rsidP="004F3FB1">
    <w:pPr>
      <w:jc w:val="center"/>
      <w:rPr>
        <w:b/>
        <w:bCs/>
      </w:rPr>
    </w:pPr>
    <w:r w:rsidRPr="004C61D1">
      <w:rPr>
        <w:b/>
        <w:bCs/>
      </w:rPr>
      <w:t>Poder Legislativo Municipal de Jaraguari</w:t>
    </w:r>
  </w:p>
  <w:p w:rsidR="00B577A6" w:rsidRDefault="00D47605" w:rsidP="004F3FB1">
    <w:pPr>
      <w:jc w:val="center"/>
    </w:pPr>
    <w:r w:rsidRPr="004C61D1">
      <w:rPr>
        <w:b/>
        <w:bCs/>
      </w:rPr>
      <w:t>Gabinete da Presidência</w:t>
    </w:r>
  </w:p>
  <w:p w:rsidR="00B577A6" w:rsidRPr="00B577A6" w:rsidRDefault="00B577A6" w:rsidP="004F3FB1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6C044166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48485342" w:tentative="1">
      <w:start w:val="1"/>
      <w:numFmt w:val="lowerLetter"/>
      <w:lvlText w:val="%2."/>
      <w:lvlJc w:val="left"/>
      <w:pPr>
        <w:ind w:left="1440" w:hanging="360"/>
      </w:pPr>
    </w:lvl>
    <w:lvl w:ilvl="2" w:tplc="5BDA0DA0" w:tentative="1">
      <w:start w:val="1"/>
      <w:numFmt w:val="lowerRoman"/>
      <w:lvlText w:val="%3."/>
      <w:lvlJc w:val="right"/>
      <w:pPr>
        <w:ind w:left="2160" w:hanging="180"/>
      </w:pPr>
    </w:lvl>
    <w:lvl w:ilvl="3" w:tplc="29D41B6E" w:tentative="1">
      <w:start w:val="1"/>
      <w:numFmt w:val="decimal"/>
      <w:lvlText w:val="%4."/>
      <w:lvlJc w:val="left"/>
      <w:pPr>
        <w:ind w:left="2880" w:hanging="360"/>
      </w:pPr>
    </w:lvl>
    <w:lvl w:ilvl="4" w:tplc="B2CA979C" w:tentative="1">
      <w:start w:val="1"/>
      <w:numFmt w:val="lowerLetter"/>
      <w:lvlText w:val="%5."/>
      <w:lvlJc w:val="left"/>
      <w:pPr>
        <w:ind w:left="3600" w:hanging="360"/>
      </w:pPr>
    </w:lvl>
    <w:lvl w:ilvl="5" w:tplc="E1CCE558" w:tentative="1">
      <w:start w:val="1"/>
      <w:numFmt w:val="lowerRoman"/>
      <w:lvlText w:val="%6."/>
      <w:lvlJc w:val="right"/>
      <w:pPr>
        <w:ind w:left="4320" w:hanging="180"/>
      </w:pPr>
    </w:lvl>
    <w:lvl w:ilvl="6" w:tplc="0C521D58" w:tentative="1">
      <w:start w:val="1"/>
      <w:numFmt w:val="decimal"/>
      <w:lvlText w:val="%7."/>
      <w:lvlJc w:val="left"/>
      <w:pPr>
        <w:ind w:left="5040" w:hanging="360"/>
      </w:pPr>
    </w:lvl>
    <w:lvl w:ilvl="7" w:tplc="FACE43C4" w:tentative="1">
      <w:start w:val="1"/>
      <w:numFmt w:val="lowerLetter"/>
      <w:lvlText w:val="%8."/>
      <w:lvlJc w:val="left"/>
      <w:pPr>
        <w:ind w:left="5760" w:hanging="360"/>
      </w:pPr>
    </w:lvl>
    <w:lvl w:ilvl="8" w:tplc="358A5A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0E181368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  <w14:ligatures w14:val="none"/>
      </w:rPr>
    </w:lvl>
    <w:lvl w:ilvl="1" w:tplc="053AC3B4" w:tentative="1">
      <w:start w:val="1"/>
      <w:numFmt w:val="lowerLetter"/>
      <w:lvlText w:val="%2."/>
      <w:lvlJc w:val="left"/>
      <w:pPr>
        <w:ind w:left="4135" w:hanging="360"/>
      </w:pPr>
    </w:lvl>
    <w:lvl w:ilvl="2" w:tplc="78A0FFF0" w:tentative="1">
      <w:start w:val="1"/>
      <w:numFmt w:val="lowerRoman"/>
      <w:lvlText w:val="%3."/>
      <w:lvlJc w:val="right"/>
      <w:pPr>
        <w:ind w:left="4855" w:hanging="180"/>
      </w:pPr>
    </w:lvl>
    <w:lvl w:ilvl="3" w:tplc="30DCEA2E" w:tentative="1">
      <w:start w:val="1"/>
      <w:numFmt w:val="decimal"/>
      <w:lvlText w:val="%4."/>
      <w:lvlJc w:val="left"/>
      <w:pPr>
        <w:ind w:left="5575" w:hanging="360"/>
      </w:pPr>
    </w:lvl>
    <w:lvl w:ilvl="4" w:tplc="993ACD9E" w:tentative="1">
      <w:start w:val="1"/>
      <w:numFmt w:val="lowerLetter"/>
      <w:lvlText w:val="%5."/>
      <w:lvlJc w:val="left"/>
      <w:pPr>
        <w:ind w:left="6295" w:hanging="360"/>
      </w:pPr>
    </w:lvl>
    <w:lvl w:ilvl="5" w:tplc="B70A8332" w:tentative="1">
      <w:start w:val="1"/>
      <w:numFmt w:val="lowerRoman"/>
      <w:lvlText w:val="%6."/>
      <w:lvlJc w:val="right"/>
      <w:pPr>
        <w:ind w:left="7015" w:hanging="180"/>
      </w:pPr>
    </w:lvl>
    <w:lvl w:ilvl="6" w:tplc="8A683F58" w:tentative="1">
      <w:start w:val="1"/>
      <w:numFmt w:val="decimal"/>
      <w:lvlText w:val="%7."/>
      <w:lvlJc w:val="left"/>
      <w:pPr>
        <w:ind w:left="7735" w:hanging="360"/>
      </w:pPr>
    </w:lvl>
    <w:lvl w:ilvl="7" w:tplc="7BCA78A2" w:tentative="1">
      <w:start w:val="1"/>
      <w:numFmt w:val="lowerLetter"/>
      <w:lvlText w:val="%8."/>
      <w:lvlJc w:val="left"/>
      <w:pPr>
        <w:ind w:left="8455" w:hanging="360"/>
      </w:pPr>
    </w:lvl>
    <w:lvl w:ilvl="8" w:tplc="53B85530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AF"/>
    <w:rsid w:val="0006647B"/>
    <w:rsid w:val="000E4062"/>
    <w:rsid w:val="000E5924"/>
    <w:rsid w:val="001216CF"/>
    <w:rsid w:val="0015002E"/>
    <w:rsid w:val="00187D58"/>
    <w:rsid w:val="001921F5"/>
    <w:rsid w:val="001929B7"/>
    <w:rsid w:val="001C681D"/>
    <w:rsid w:val="001F0E46"/>
    <w:rsid w:val="0021109C"/>
    <w:rsid w:val="002321C2"/>
    <w:rsid w:val="002548E9"/>
    <w:rsid w:val="00264338"/>
    <w:rsid w:val="00296738"/>
    <w:rsid w:val="002D0D44"/>
    <w:rsid w:val="00327685"/>
    <w:rsid w:val="00332100"/>
    <w:rsid w:val="00352E72"/>
    <w:rsid w:val="00384368"/>
    <w:rsid w:val="00396AC2"/>
    <w:rsid w:val="003A200A"/>
    <w:rsid w:val="003B58B9"/>
    <w:rsid w:val="004308C5"/>
    <w:rsid w:val="00450084"/>
    <w:rsid w:val="00471757"/>
    <w:rsid w:val="004C61D1"/>
    <w:rsid w:val="004D17AF"/>
    <w:rsid w:val="004F3FB1"/>
    <w:rsid w:val="00513D7A"/>
    <w:rsid w:val="005756E2"/>
    <w:rsid w:val="0059488B"/>
    <w:rsid w:val="00595164"/>
    <w:rsid w:val="005977DA"/>
    <w:rsid w:val="005A0093"/>
    <w:rsid w:val="005A501F"/>
    <w:rsid w:val="005B4E29"/>
    <w:rsid w:val="005C7B50"/>
    <w:rsid w:val="005D3CEC"/>
    <w:rsid w:val="005F6905"/>
    <w:rsid w:val="0060293E"/>
    <w:rsid w:val="006056E7"/>
    <w:rsid w:val="00612F6C"/>
    <w:rsid w:val="00623893"/>
    <w:rsid w:val="00625B02"/>
    <w:rsid w:val="00630987"/>
    <w:rsid w:val="0065006D"/>
    <w:rsid w:val="00660B50"/>
    <w:rsid w:val="00663786"/>
    <w:rsid w:val="006B0B32"/>
    <w:rsid w:val="006B0FBF"/>
    <w:rsid w:val="006D32FD"/>
    <w:rsid w:val="00711B37"/>
    <w:rsid w:val="00762DAF"/>
    <w:rsid w:val="00774A55"/>
    <w:rsid w:val="007C5D9D"/>
    <w:rsid w:val="008144BF"/>
    <w:rsid w:val="00837F1B"/>
    <w:rsid w:val="008F48DB"/>
    <w:rsid w:val="00913817"/>
    <w:rsid w:val="0092207D"/>
    <w:rsid w:val="009A145D"/>
    <w:rsid w:val="009A176B"/>
    <w:rsid w:val="009B0332"/>
    <w:rsid w:val="009B7761"/>
    <w:rsid w:val="009C323A"/>
    <w:rsid w:val="00A805F9"/>
    <w:rsid w:val="00A96F77"/>
    <w:rsid w:val="00AB27E4"/>
    <w:rsid w:val="00AC3113"/>
    <w:rsid w:val="00B275F2"/>
    <w:rsid w:val="00B3215D"/>
    <w:rsid w:val="00B34668"/>
    <w:rsid w:val="00B372F4"/>
    <w:rsid w:val="00B577A6"/>
    <w:rsid w:val="00B756F2"/>
    <w:rsid w:val="00B76421"/>
    <w:rsid w:val="00C12059"/>
    <w:rsid w:val="00C2701D"/>
    <w:rsid w:val="00C35128"/>
    <w:rsid w:val="00C94BC1"/>
    <w:rsid w:val="00CB3C6C"/>
    <w:rsid w:val="00CE572A"/>
    <w:rsid w:val="00D24BCE"/>
    <w:rsid w:val="00D330AC"/>
    <w:rsid w:val="00D47605"/>
    <w:rsid w:val="00DA67CA"/>
    <w:rsid w:val="00DA74D3"/>
    <w:rsid w:val="00E02A8B"/>
    <w:rsid w:val="00E74BAB"/>
    <w:rsid w:val="00E83A19"/>
    <w:rsid w:val="00EF7B11"/>
    <w:rsid w:val="00F04A5B"/>
    <w:rsid w:val="00F26C95"/>
    <w:rsid w:val="00F34FD6"/>
    <w:rsid w:val="00F506EC"/>
    <w:rsid w:val="00FA2AE1"/>
    <w:rsid w:val="00FA3448"/>
    <w:rsid w:val="00FA480F"/>
    <w:rsid w:val="00FA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03124"/>
  <w15:chartTrackingRefBased/>
  <w15:docId w15:val="{BE25B4CB-D194-4A3E-B014-E18219045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6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396AC2"/>
    <w:pPr>
      <w:jc w:val="both"/>
    </w:pPr>
    <w:rPr>
      <w:b/>
      <w:i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396AC2"/>
    <w:rPr>
      <w:rFonts w:ascii="Times New Roman" w:eastAsia="Times New Roman" w:hAnsi="Times New Roman" w:cs="Times New Roman"/>
      <w:b/>
      <w:i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396AC2"/>
    <w:pPr>
      <w:ind w:left="3828"/>
      <w:jc w:val="both"/>
    </w:pPr>
    <w:rPr>
      <w:b/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396AC2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396AC2"/>
    <w:pPr>
      <w:ind w:firstLine="3969"/>
      <w:jc w:val="both"/>
    </w:pPr>
    <w:rPr>
      <w:sz w:val="28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396AC2"/>
    <w:rPr>
      <w:rFonts w:ascii="Times New Roman" w:eastAsia="Times New Roman" w:hAnsi="Times New Roman" w:cs="Times New Roman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5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7D7DD5-4101-4CF0-8618-5676594AC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235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SECRETARIA2</cp:lastModifiedBy>
  <cp:revision>24</cp:revision>
  <cp:lastPrinted>2023-04-04T10:52:00Z</cp:lastPrinted>
  <dcterms:created xsi:type="dcterms:W3CDTF">2021-04-05T11:31:00Z</dcterms:created>
  <dcterms:modified xsi:type="dcterms:W3CDTF">2023-04-05T10:11:00Z</dcterms:modified>
</cp:coreProperties>
</file>