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34" w:rsidRDefault="00EB423F" w:rsidP="006D7D34">
      <w:pPr>
        <w:rPr>
          <w:b/>
        </w:rPr>
      </w:pPr>
      <w:bookmarkStart w:id="0" w:name="_GoBack"/>
      <w:r>
        <w:rPr>
          <w:b/>
        </w:rPr>
        <w:t xml:space="preserve">PORTARIA   Nº   </w:t>
      </w:r>
      <w:proofErr w:type="gramStart"/>
      <w:r>
        <w:rPr>
          <w:b/>
        </w:rPr>
        <w:t>144</w:t>
      </w:r>
      <w:r w:rsidR="004F64F2">
        <w:rPr>
          <w:b/>
        </w:rPr>
        <w:t xml:space="preserve">,   </w:t>
      </w:r>
      <w:proofErr w:type="gramEnd"/>
      <w:r w:rsidR="004F64F2">
        <w:rPr>
          <w:b/>
        </w:rPr>
        <w:t xml:space="preserve">   DE    </w:t>
      </w:r>
      <w:r>
        <w:rPr>
          <w:b/>
        </w:rPr>
        <w:t>18</w:t>
      </w:r>
      <w:r w:rsidR="004F64F2">
        <w:rPr>
          <w:b/>
        </w:rPr>
        <w:t xml:space="preserve">     DE   </w:t>
      </w:r>
      <w:r>
        <w:rPr>
          <w:b/>
        </w:rPr>
        <w:t>SETEMBRO</w:t>
      </w:r>
      <w:r w:rsidR="004F64F2">
        <w:rPr>
          <w:b/>
        </w:rPr>
        <w:t xml:space="preserve">   DE    2024.</w:t>
      </w:r>
    </w:p>
    <w:p w:rsidR="006D7D34" w:rsidRDefault="006D7D34" w:rsidP="006D7D34">
      <w:pPr>
        <w:rPr>
          <w:b/>
          <w:bCs/>
          <w:i/>
          <w:iCs/>
        </w:rPr>
      </w:pPr>
    </w:p>
    <w:p w:rsidR="006D7D34" w:rsidRDefault="004F64F2" w:rsidP="006D7D34">
      <w:pPr>
        <w:pStyle w:val="Corpodetexto"/>
        <w:ind w:left="3402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“CONCEDE </w:t>
      </w:r>
      <w:r w:rsidR="00EB423F">
        <w:rPr>
          <w:bCs/>
          <w:iCs/>
          <w:sz w:val="24"/>
          <w:szCs w:val="24"/>
        </w:rPr>
        <w:t>O PAGAMENTO DE ABONO PECUNIÁRIO E O GOZO DE FÉRIAS REGULAMENTARES À</w:t>
      </w:r>
      <w:r>
        <w:rPr>
          <w:bCs/>
          <w:iCs/>
          <w:sz w:val="24"/>
          <w:szCs w:val="24"/>
        </w:rPr>
        <w:t xml:space="preserve"> SERVIDORA PÚBLICA MUNICIPAL</w:t>
      </w:r>
      <w:r>
        <w:rPr>
          <w:sz w:val="24"/>
          <w:szCs w:val="24"/>
        </w:rPr>
        <w:t xml:space="preserve"> SILVIA GLÓRIA GOMES DE OLIVEIRA, OCUPANTE DO CARGO EFETIVO DE REDATOR E REVISOR DE DEBATES</w:t>
      </w:r>
      <w:r>
        <w:rPr>
          <w:bCs/>
          <w:iCs/>
          <w:sz w:val="24"/>
          <w:szCs w:val="24"/>
        </w:rPr>
        <w:t xml:space="preserve">, DA ESTRUTURA ADMINISTRATIVA DESTA </w:t>
      </w:r>
      <w:r>
        <w:rPr>
          <w:bCs/>
          <w:iCs/>
          <w:sz w:val="24"/>
          <w:szCs w:val="24"/>
        </w:rPr>
        <w:t>CÂMARA”.</w:t>
      </w:r>
    </w:p>
    <w:p w:rsidR="006D7D34" w:rsidRDefault="006D7D34" w:rsidP="006D7D34">
      <w:pPr>
        <w:jc w:val="both"/>
      </w:pPr>
    </w:p>
    <w:p w:rsidR="006D7D34" w:rsidRDefault="004F64F2" w:rsidP="006D7D34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PRESIDENTE DA CÂMARA MUNICIPAL DE JARAGUARI-MS, no uso de suas atribuições legais e na forma regimental;</w:t>
      </w:r>
    </w:p>
    <w:p w:rsidR="006D7D34" w:rsidRDefault="006D7D34" w:rsidP="006D7D34">
      <w:pPr>
        <w:pStyle w:val="Cabealho"/>
        <w:ind w:firstLine="1134"/>
        <w:rPr>
          <w:sz w:val="24"/>
          <w:szCs w:val="24"/>
        </w:rPr>
      </w:pPr>
    </w:p>
    <w:p w:rsidR="006D7D34" w:rsidRDefault="004F64F2" w:rsidP="006D7D34">
      <w:pPr>
        <w:ind w:firstLine="1134"/>
        <w:jc w:val="both"/>
      </w:pPr>
      <w:r>
        <w:rPr>
          <w:b/>
          <w:u w:val="single"/>
        </w:rPr>
        <w:t>RESOLVE:</w:t>
      </w:r>
    </w:p>
    <w:p w:rsidR="006D7D34" w:rsidRDefault="006D7D34" w:rsidP="006D7D34">
      <w:pPr>
        <w:ind w:firstLine="1134"/>
        <w:jc w:val="both"/>
      </w:pPr>
    </w:p>
    <w:p w:rsidR="00EB423F" w:rsidRDefault="004F64F2" w:rsidP="00EB423F">
      <w:pPr>
        <w:pStyle w:val="Recuodecorpodetexto2"/>
        <w:ind w:firstLine="1134"/>
        <w:rPr>
          <w:sz w:val="24"/>
          <w:szCs w:val="24"/>
        </w:rPr>
      </w:pPr>
      <w:r>
        <w:rPr>
          <w:b/>
        </w:rPr>
        <w:t>Art. 1º</w:t>
      </w:r>
      <w:r>
        <w:t xml:space="preserve"> - </w:t>
      </w:r>
      <w:r w:rsidR="00EB423F">
        <w:rPr>
          <w:b/>
        </w:rPr>
        <w:t xml:space="preserve">CONCEDER </w:t>
      </w:r>
      <w:r w:rsidR="00EB423F">
        <w:t>10 (dez) dias de abono pecuniário e 20 (vinte) dias de férias regulamentare</w:t>
      </w:r>
      <w:r w:rsidR="00854263">
        <w:t>s</w:t>
      </w:r>
      <w:r w:rsidR="00EB423F">
        <w:t xml:space="preserve"> </w:t>
      </w:r>
      <w:r>
        <w:t xml:space="preserve">à servidora pública municipal, Senhora </w:t>
      </w:r>
      <w:r>
        <w:rPr>
          <w:b/>
        </w:rPr>
        <w:t>SILVIA GLÓRIA GOMES</w:t>
      </w:r>
      <w:r>
        <w:rPr>
          <w:b/>
        </w:rPr>
        <w:t xml:space="preserve"> DE OLIVEIRA, </w:t>
      </w:r>
      <w:r>
        <w:t xml:space="preserve">ocupante do cargo de provimento efetivo de </w:t>
      </w:r>
      <w:r w:rsidR="001A7F50" w:rsidRPr="001A7F50">
        <w:t>R</w:t>
      </w:r>
      <w:r w:rsidR="001A7F50">
        <w:t>edator e Revisor de Debates – S</w:t>
      </w:r>
      <w:r w:rsidR="001A7F50" w:rsidRPr="001A7F50">
        <w:t xml:space="preserve">ímbolo </w:t>
      </w:r>
      <w:r w:rsidR="001A7F50">
        <w:t>ADM - I</w:t>
      </w:r>
      <w:r w:rsidR="001A7F50" w:rsidRPr="001A7F50">
        <w:t xml:space="preserve"> - </w:t>
      </w:r>
      <w:r w:rsidR="001A7F50">
        <w:t>Nível I</w:t>
      </w:r>
      <w:r w:rsidR="001A7F50" w:rsidRPr="001A7F50">
        <w:t xml:space="preserve"> </w:t>
      </w:r>
      <w:r w:rsidRPr="001A7F50">
        <w:t>/ Padrão-P20,</w:t>
      </w:r>
      <w:r w:rsidRPr="001A7F50">
        <w:t xml:space="preserve"> </w:t>
      </w:r>
      <w:r w:rsidR="00EB423F" w:rsidRPr="001A7F50">
        <w:rPr>
          <w:sz w:val="24"/>
          <w:szCs w:val="24"/>
        </w:rPr>
        <w:t>sendo</w:t>
      </w:r>
      <w:r w:rsidR="00EB423F">
        <w:rPr>
          <w:sz w:val="24"/>
          <w:szCs w:val="24"/>
        </w:rPr>
        <w:t xml:space="preserve"> o abono pecuniário a contar do dia </w:t>
      </w:r>
      <w:r w:rsidR="00EB423F">
        <w:rPr>
          <w:sz w:val="24"/>
          <w:szCs w:val="24"/>
        </w:rPr>
        <w:t>01 de outubro</w:t>
      </w:r>
      <w:r w:rsidR="00EB423F">
        <w:rPr>
          <w:sz w:val="24"/>
          <w:szCs w:val="24"/>
        </w:rPr>
        <w:t>, até o dia 1</w:t>
      </w:r>
      <w:r w:rsidR="00EB423F">
        <w:rPr>
          <w:sz w:val="24"/>
          <w:szCs w:val="24"/>
        </w:rPr>
        <w:t xml:space="preserve">0 de outubro </w:t>
      </w:r>
      <w:r w:rsidR="00EB423F">
        <w:rPr>
          <w:sz w:val="24"/>
          <w:szCs w:val="24"/>
        </w:rPr>
        <w:t xml:space="preserve">de 2024 e o gozo de 20 dias de férias a contar do dia </w:t>
      </w:r>
      <w:r w:rsidR="00EB423F">
        <w:rPr>
          <w:sz w:val="24"/>
          <w:szCs w:val="24"/>
        </w:rPr>
        <w:t>11 de outubro</w:t>
      </w:r>
      <w:r w:rsidR="00EB423F">
        <w:rPr>
          <w:sz w:val="24"/>
          <w:szCs w:val="24"/>
        </w:rPr>
        <w:t xml:space="preserve">, até o dia </w:t>
      </w:r>
      <w:r w:rsidR="00EB423F">
        <w:rPr>
          <w:sz w:val="24"/>
          <w:szCs w:val="24"/>
        </w:rPr>
        <w:t>30 de outubro</w:t>
      </w:r>
      <w:r w:rsidR="00EB423F">
        <w:rPr>
          <w:sz w:val="24"/>
          <w:szCs w:val="24"/>
        </w:rPr>
        <w:t xml:space="preserve"> de 2024.</w:t>
      </w:r>
    </w:p>
    <w:p w:rsidR="006D7D34" w:rsidRDefault="006D7D34" w:rsidP="006D7D34">
      <w:pPr>
        <w:jc w:val="both"/>
        <w:rPr>
          <w:b/>
        </w:rPr>
      </w:pPr>
    </w:p>
    <w:p w:rsidR="006D7D34" w:rsidRDefault="004F64F2" w:rsidP="006D7D34">
      <w:pPr>
        <w:ind w:firstLine="1134"/>
        <w:jc w:val="both"/>
      </w:pPr>
      <w:r>
        <w:rPr>
          <w:b/>
        </w:rPr>
        <w:t xml:space="preserve">Art. 2º - </w:t>
      </w:r>
      <w:r>
        <w:t>O período aquisitivo das férias concedidas no artigo anterior é de 03 de abril de 202</w:t>
      </w:r>
      <w:r w:rsidR="00EB423F">
        <w:t>3 a 02 de abril de 2024</w:t>
      </w:r>
      <w:r>
        <w:t>.</w:t>
      </w:r>
    </w:p>
    <w:p w:rsidR="006D7D34" w:rsidRDefault="006D7D34" w:rsidP="006D7D34">
      <w:pPr>
        <w:jc w:val="both"/>
      </w:pPr>
    </w:p>
    <w:p w:rsidR="006D7D34" w:rsidRDefault="004F64F2" w:rsidP="006D7D34">
      <w:pPr>
        <w:ind w:firstLine="1134"/>
        <w:jc w:val="both"/>
      </w:pPr>
      <w:r>
        <w:rPr>
          <w:b/>
        </w:rPr>
        <w:t>Art. 3º -</w:t>
      </w:r>
      <w:r>
        <w:t xml:space="preserve"> Esta Portari</w:t>
      </w:r>
      <w:r>
        <w:t xml:space="preserve">a entra em vigor na data de sua </w:t>
      </w:r>
      <w:r w:rsidR="00EB423F">
        <w:t>Publicação e seus efeitos contam</w:t>
      </w:r>
      <w:r>
        <w:t xml:space="preserve"> a partir de </w:t>
      </w:r>
      <w:r w:rsidR="00EB423F">
        <w:t>01 de outubro</w:t>
      </w:r>
      <w:r>
        <w:t xml:space="preserve"> de 2024.</w:t>
      </w:r>
    </w:p>
    <w:p w:rsidR="006D7D34" w:rsidRDefault="006D7D34" w:rsidP="006D7D34">
      <w:pPr>
        <w:ind w:firstLine="1134"/>
        <w:jc w:val="both"/>
      </w:pPr>
    </w:p>
    <w:p w:rsidR="006D7D34" w:rsidRDefault="004F64F2" w:rsidP="006D7D3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D7D34" w:rsidRDefault="006D7D34" w:rsidP="006D7D34">
      <w:pPr>
        <w:jc w:val="both"/>
      </w:pPr>
    </w:p>
    <w:p w:rsidR="006D7D34" w:rsidRDefault="004F64F2" w:rsidP="006D7D3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EB423F">
        <w:rPr>
          <w:b/>
          <w:sz w:val="24"/>
          <w:szCs w:val="24"/>
        </w:rPr>
        <w:t>18 de outubro</w:t>
      </w:r>
      <w:r>
        <w:rPr>
          <w:b/>
          <w:sz w:val="24"/>
          <w:szCs w:val="24"/>
        </w:rPr>
        <w:t xml:space="preserve"> de 2024.</w:t>
      </w:r>
    </w:p>
    <w:p w:rsidR="00D67A12" w:rsidRPr="00D67A12" w:rsidRDefault="00D67A12" w:rsidP="00D67A12">
      <w:pPr>
        <w:rPr>
          <w:b/>
        </w:rPr>
      </w:pPr>
    </w:p>
    <w:p w:rsidR="00D67A12" w:rsidRDefault="00D67A12" w:rsidP="006D7D34">
      <w:pPr>
        <w:pStyle w:val="Ttulo2"/>
        <w:rPr>
          <w:rFonts w:ascii="Times New Roman" w:hAnsi="Times New Roman"/>
          <w:b/>
          <w:sz w:val="24"/>
          <w:szCs w:val="24"/>
        </w:rPr>
      </w:pPr>
    </w:p>
    <w:p w:rsidR="006D7D34" w:rsidRDefault="006D7D34" w:rsidP="006D7D34"/>
    <w:p w:rsidR="006D7D34" w:rsidRPr="006D7D34" w:rsidRDefault="006D7D34" w:rsidP="006D7D34"/>
    <w:p w:rsidR="00D67A12" w:rsidRPr="00D67A12" w:rsidRDefault="00D67A12" w:rsidP="00D67A12"/>
    <w:p w:rsidR="00D67A12" w:rsidRPr="00D67A12" w:rsidRDefault="004F64F2" w:rsidP="00D67A1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A12">
        <w:rPr>
          <w:rFonts w:ascii="Times New Roman" w:hAnsi="Times New Roman"/>
          <w:b/>
          <w:bCs/>
          <w:sz w:val="24"/>
          <w:szCs w:val="24"/>
        </w:rPr>
        <w:t xml:space="preserve">VERº CLÁUDIO </w:t>
      </w:r>
      <w:r w:rsidRPr="00D67A12">
        <w:rPr>
          <w:rFonts w:ascii="Times New Roman" w:hAnsi="Times New Roman"/>
          <w:b/>
          <w:bCs/>
          <w:sz w:val="24"/>
          <w:szCs w:val="24"/>
        </w:rPr>
        <w:t>FERREIRA DA SILVA - PSD</w:t>
      </w:r>
      <w:r w:rsidR="006D7D34">
        <w:rPr>
          <w:rFonts w:ascii="Times New Roman" w:hAnsi="Times New Roman"/>
          <w:b/>
          <w:bCs/>
          <w:sz w:val="24"/>
          <w:szCs w:val="24"/>
        </w:rPr>
        <w:t>B</w:t>
      </w:r>
    </w:p>
    <w:p w:rsidR="00D67A12" w:rsidRPr="00D67A12" w:rsidRDefault="004F64F2" w:rsidP="00D67A12">
      <w:pPr>
        <w:pStyle w:val="Ttulo1"/>
        <w:tabs>
          <w:tab w:val="left" w:pos="2949"/>
        </w:tabs>
        <w:rPr>
          <w:sz w:val="24"/>
          <w:szCs w:val="24"/>
        </w:rPr>
      </w:pPr>
      <w:r w:rsidRPr="00D67A12">
        <w:rPr>
          <w:sz w:val="24"/>
          <w:szCs w:val="24"/>
        </w:rPr>
        <w:t>Presidente</w:t>
      </w:r>
      <w:bookmarkEnd w:id="0"/>
    </w:p>
    <w:sectPr w:rsidR="00D67A12" w:rsidRPr="00D67A1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F2" w:rsidRDefault="004F64F2">
      <w:r>
        <w:separator/>
      </w:r>
    </w:p>
  </w:endnote>
  <w:endnote w:type="continuationSeparator" w:id="0">
    <w:p w:rsidR="004F64F2" w:rsidRDefault="004F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4F64F2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4F64F2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F2" w:rsidRDefault="004F64F2">
      <w:r>
        <w:separator/>
      </w:r>
    </w:p>
  </w:footnote>
  <w:footnote w:type="continuationSeparator" w:id="0">
    <w:p w:rsidR="004F64F2" w:rsidRDefault="004F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F64F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4F64F2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4F64F2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F3C614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FCE561C" w:tentative="1">
      <w:start w:val="1"/>
      <w:numFmt w:val="lowerLetter"/>
      <w:lvlText w:val="%2."/>
      <w:lvlJc w:val="left"/>
      <w:pPr>
        <w:ind w:left="1440" w:hanging="360"/>
      </w:pPr>
    </w:lvl>
    <w:lvl w:ilvl="2" w:tplc="E572FDBA" w:tentative="1">
      <w:start w:val="1"/>
      <w:numFmt w:val="lowerRoman"/>
      <w:lvlText w:val="%3."/>
      <w:lvlJc w:val="right"/>
      <w:pPr>
        <w:ind w:left="2160" w:hanging="180"/>
      </w:pPr>
    </w:lvl>
    <w:lvl w:ilvl="3" w:tplc="7632BD6A" w:tentative="1">
      <w:start w:val="1"/>
      <w:numFmt w:val="decimal"/>
      <w:lvlText w:val="%4."/>
      <w:lvlJc w:val="left"/>
      <w:pPr>
        <w:ind w:left="2880" w:hanging="360"/>
      </w:pPr>
    </w:lvl>
    <w:lvl w:ilvl="4" w:tplc="3F6EC3E0" w:tentative="1">
      <w:start w:val="1"/>
      <w:numFmt w:val="lowerLetter"/>
      <w:lvlText w:val="%5."/>
      <w:lvlJc w:val="left"/>
      <w:pPr>
        <w:ind w:left="3600" w:hanging="360"/>
      </w:pPr>
    </w:lvl>
    <w:lvl w:ilvl="5" w:tplc="13DC6636" w:tentative="1">
      <w:start w:val="1"/>
      <w:numFmt w:val="lowerRoman"/>
      <w:lvlText w:val="%6."/>
      <w:lvlJc w:val="right"/>
      <w:pPr>
        <w:ind w:left="4320" w:hanging="180"/>
      </w:pPr>
    </w:lvl>
    <w:lvl w:ilvl="6" w:tplc="885A6C88" w:tentative="1">
      <w:start w:val="1"/>
      <w:numFmt w:val="decimal"/>
      <w:lvlText w:val="%7."/>
      <w:lvlJc w:val="left"/>
      <w:pPr>
        <w:ind w:left="5040" w:hanging="360"/>
      </w:pPr>
    </w:lvl>
    <w:lvl w:ilvl="7" w:tplc="0FF46AD8" w:tentative="1">
      <w:start w:val="1"/>
      <w:numFmt w:val="lowerLetter"/>
      <w:lvlText w:val="%8."/>
      <w:lvlJc w:val="left"/>
      <w:pPr>
        <w:ind w:left="5760" w:hanging="360"/>
      </w:pPr>
    </w:lvl>
    <w:lvl w:ilvl="8" w:tplc="585AE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8000DE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A32693C" w:tentative="1">
      <w:start w:val="1"/>
      <w:numFmt w:val="lowerLetter"/>
      <w:lvlText w:val="%2."/>
      <w:lvlJc w:val="left"/>
      <w:pPr>
        <w:ind w:left="4135" w:hanging="360"/>
      </w:pPr>
    </w:lvl>
    <w:lvl w:ilvl="2" w:tplc="8932C29C" w:tentative="1">
      <w:start w:val="1"/>
      <w:numFmt w:val="lowerRoman"/>
      <w:lvlText w:val="%3."/>
      <w:lvlJc w:val="right"/>
      <w:pPr>
        <w:ind w:left="4855" w:hanging="180"/>
      </w:pPr>
    </w:lvl>
    <w:lvl w:ilvl="3" w:tplc="5C546072" w:tentative="1">
      <w:start w:val="1"/>
      <w:numFmt w:val="decimal"/>
      <w:lvlText w:val="%4."/>
      <w:lvlJc w:val="left"/>
      <w:pPr>
        <w:ind w:left="5575" w:hanging="360"/>
      </w:pPr>
    </w:lvl>
    <w:lvl w:ilvl="4" w:tplc="51325272" w:tentative="1">
      <w:start w:val="1"/>
      <w:numFmt w:val="lowerLetter"/>
      <w:lvlText w:val="%5."/>
      <w:lvlJc w:val="left"/>
      <w:pPr>
        <w:ind w:left="6295" w:hanging="360"/>
      </w:pPr>
    </w:lvl>
    <w:lvl w:ilvl="5" w:tplc="47D8B332" w:tentative="1">
      <w:start w:val="1"/>
      <w:numFmt w:val="lowerRoman"/>
      <w:lvlText w:val="%6."/>
      <w:lvlJc w:val="right"/>
      <w:pPr>
        <w:ind w:left="7015" w:hanging="180"/>
      </w:pPr>
    </w:lvl>
    <w:lvl w:ilvl="6" w:tplc="1AC20074" w:tentative="1">
      <w:start w:val="1"/>
      <w:numFmt w:val="decimal"/>
      <w:lvlText w:val="%7."/>
      <w:lvlJc w:val="left"/>
      <w:pPr>
        <w:ind w:left="7735" w:hanging="360"/>
      </w:pPr>
    </w:lvl>
    <w:lvl w:ilvl="7" w:tplc="B1300138" w:tentative="1">
      <w:start w:val="1"/>
      <w:numFmt w:val="lowerLetter"/>
      <w:lvlText w:val="%8."/>
      <w:lvlJc w:val="left"/>
      <w:pPr>
        <w:ind w:left="8455" w:hanging="360"/>
      </w:pPr>
    </w:lvl>
    <w:lvl w:ilvl="8" w:tplc="2A1021E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A7F50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9489A"/>
    <w:rsid w:val="004C61D1"/>
    <w:rsid w:val="004F3FB1"/>
    <w:rsid w:val="004F64F2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6D7D34"/>
    <w:rsid w:val="00711B37"/>
    <w:rsid w:val="00762DAF"/>
    <w:rsid w:val="00774A55"/>
    <w:rsid w:val="007C5D9D"/>
    <w:rsid w:val="008144BF"/>
    <w:rsid w:val="00837F1B"/>
    <w:rsid w:val="00854263"/>
    <w:rsid w:val="00862506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B978A5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B423F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7392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A276-9C35-4D8B-864E-89026BA7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21</cp:revision>
  <cp:lastPrinted>2024-09-18T11:30:00Z</cp:lastPrinted>
  <dcterms:created xsi:type="dcterms:W3CDTF">2021-04-05T11:31:00Z</dcterms:created>
  <dcterms:modified xsi:type="dcterms:W3CDTF">2024-09-18T11:31:00Z</dcterms:modified>
</cp:coreProperties>
</file>