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AE6BF4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16</w:t>
      </w:r>
      <w:r w:rsidR="00D33E95">
        <w:rPr>
          <w:b/>
        </w:rPr>
        <w:t>7</w:t>
      </w:r>
      <w:r w:rsidR="001C0281">
        <w:rPr>
          <w:b/>
        </w:rPr>
        <w:t>,</w:t>
      </w:r>
      <w:r w:rsidR="003601D6">
        <w:rPr>
          <w:b/>
        </w:rPr>
        <w:t xml:space="preserve">   </w:t>
      </w:r>
      <w:proofErr w:type="gramEnd"/>
      <w:r w:rsidR="003601D6">
        <w:rPr>
          <w:b/>
        </w:rPr>
        <w:t xml:space="preserve">   DE   </w:t>
      </w:r>
      <w:r w:rsidR="00D33E95">
        <w:rPr>
          <w:b/>
        </w:rPr>
        <w:t>23</w:t>
      </w:r>
      <w:r w:rsidR="000A57B4">
        <w:rPr>
          <w:b/>
        </w:rPr>
        <w:t xml:space="preserve">   </w:t>
      </w:r>
      <w:r w:rsidR="003601D6">
        <w:rPr>
          <w:b/>
        </w:rPr>
        <w:t xml:space="preserve">DE   </w:t>
      </w:r>
      <w:r w:rsidR="00D33E95">
        <w:rPr>
          <w:b/>
        </w:rPr>
        <w:t>ABRIL</w:t>
      </w:r>
      <w:r w:rsidR="003601D6">
        <w:rPr>
          <w:b/>
        </w:rPr>
        <w:t xml:space="preserve">   DE    202</w:t>
      </w:r>
      <w:r>
        <w:rPr>
          <w:b/>
        </w:rPr>
        <w:t>5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B1DD6" w:rsidRDefault="00AE6BF4" w:rsidP="00E93641">
      <w:pPr>
        <w:pStyle w:val="Corpodetexto"/>
        <w:ind w:left="4253"/>
        <w:rPr>
          <w:sz w:val="24"/>
          <w:szCs w:val="24"/>
        </w:rPr>
      </w:pPr>
      <w:r w:rsidRPr="002B1DD6">
        <w:rPr>
          <w:sz w:val="24"/>
          <w:szCs w:val="24"/>
        </w:rPr>
        <w:t>“</w:t>
      </w:r>
      <w:r w:rsidR="00E93641" w:rsidRPr="002B1DD6">
        <w:rPr>
          <w:sz w:val="24"/>
          <w:szCs w:val="24"/>
        </w:rPr>
        <w:t xml:space="preserve">CONCEDE GRATIFICAÇÃO ESPECIAL DE </w:t>
      </w:r>
      <w:r w:rsidR="003A1FFF" w:rsidRPr="002B1DD6">
        <w:rPr>
          <w:sz w:val="24"/>
          <w:szCs w:val="24"/>
        </w:rPr>
        <w:t>20</w:t>
      </w:r>
      <w:r w:rsidR="00E93641" w:rsidRPr="002B1DD6">
        <w:rPr>
          <w:sz w:val="24"/>
          <w:szCs w:val="24"/>
        </w:rPr>
        <w:t>% (</w:t>
      </w:r>
      <w:r w:rsidR="003A1FFF" w:rsidRPr="002B1DD6">
        <w:rPr>
          <w:sz w:val="24"/>
          <w:szCs w:val="24"/>
        </w:rPr>
        <w:t>VINTE</w:t>
      </w:r>
      <w:r w:rsidR="00E93641" w:rsidRPr="002B1DD6">
        <w:rPr>
          <w:sz w:val="24"/>
          <w:szCs w:val="24"/>
        </w:rPr>
        <w:t xml:space="preserve"> POR CENTO) </w:t>
      </w:r>
      <w:r w:rsidR="00177D19" w:rsidRPr="002B1DD6">
        <w:rPr>
          <w:sz w:val="24"/>
          <w:szCs w:val="24"/>
        </w:rPr>
        <w:t xml:space="preserve">À SERVIDORA PÚBLICA MUNICIPAL </w:t>
      </w:r>
      <w:r w:rsidR="002B1DD6" w:rsidRPr="002B1DD6">
        <w:rPr>
          <w:sz w:val="24"/>
          <w:szCs w:val="24"/>
        </w:rPr>
        <w:t>LUDYMILLA MOTA DE CARVALHO</w:t>
      </w:r>
      <w:r w:rsidR="00177D19" w:rsidRPr="002B1DD6">
        <w:rPr>
          <w:sz w:val="24"/>
          <w:szCs w:val="24"/>
        </w:rPr>
        <w:t>, OCUPANTE</w:t>
      </w:r>
      <w:r w:rsidR="002B1DD6" w:rsidRPr="002B1DD6">
        <w:rPr>
          <w:sz w:val="24"/>
          <w:szCs w:val="24"/>
        </w:rPr>
        <w:t xml:space="preserve"> D</w:t>
      </w:r>
      <w:r w:rsidR="002B1DD6" w:rsidRPr="002B1DD6">
        <w:rPr>
          <w:sz w:val="24"/>
          <w:szCs w:val="24"/>
        </w:rPr>
        <w:t>O CARGO EM COMISSÃO DE ASSESSOR PARLAMENTAR, SÍMBOLO ASS-5, DA ESTRUTURA ADMINISTRATIVA DESSA CÂMARA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AE6BF4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 w:rsidR="003A1FFF">
        <w:rPr>
          <w:sz w:val="24"/>
          <w:szCs w:val="24"/>
        </w:rPr>
        <w:t>PRESIDENTE DA CÂMARA MUNICIPAL DE JARAGUARI</w:t>
      </w:r>
      <w:r w:rsidRPr="00A96F77">
        <w:rPr>
          <w:sz w:val="24"/>
          <w:szCs w:val="24"/>
        </w:rPr>
        <w:t xml:space="preserve">, </w:t>
      </w:r>
      <w:r w:rsidR="003A1FFF">
        <w:rPr>
          <w:sz w:val="24"/>
          <w:szCs w:val="24"/>
        </w:rPr>
        <w:t>Estado de Mato Grosso do Sul</w:t>
      </w:r>
      <w:r w:rsidRPr="00A96F77">
        <w:rPr>
          <w:sz w:val="24"/>
          <w:szCs w:val="24"/>
        </w:rPr>
        <w:t>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AE6BF4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E93641" w:rsidRDefault="00AE6BF4" w:rsidP="00E93641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>CONCEDER</w:t>
      </w:r>
      <w:r w:rsidR="000A57B4">
        <w:t xml:space="preserve"> à </w:t>
      </w:r>
      <w:r w:rsidR="00EC4745">
        <w:t xml:space="preserve">servidora pública municipal </w:t>
      </w:r>
      <w:r w:rsidR="000A57B4">
        <w:t>Senhora</w:t>
      </w:r>
      <w:r w:rsidR="002B1DD6" w:rsidRPr="002B1DD6">
        <w:t xml:space="preserve"> </w:t>
      </w:r>
      <w:r w:rsidR="002B1DD6" w:rsidRPr="002B1DD6">
        <w:rPr>
          <w:b/>
        </w:rPr>
        <w:t>LUDYMILLA MOTA DE CARVALHO</w:t>
      </w:r>
      <w:r w:rsidR="000A57B4">
        <w:rPr>
          <w:b/>
        </w:rPr>
        <w:t xml:space="preserve">, </w:t>
      </w:r>
      <w:r w:rsidR="000A57B4">
        <w:t xml:space="preserve">ocupante do Cargo de Provimento </w:t>
      </w:r>
      <w:r w:rsidR="002B1DD6">
        <w:t>em Comissão de Assessor Parlamentar, Símbolo ASS-5</w:t>
      </w:r>
      <w:r w:rsidR="000A57B4">
        <w:rPr>
          <w:b/>
        </w:rPr>
        <w:t>,</w:t>
      </w:r>
      <w:r w:rsidR="007B43DB">
        <w:t xml:space="preserve"> </w:t>
      </w:r>
      <w:r>
        <w:t xml:space="preserve">a Gratificação Especial de </w:t>
      </w:r>
      <w:r w:rsidR="003A1FFF">
        <w:t>20</w:t>
      </w:r>
      <w:r>
        <w:t>% (</w:t>
      </w:r>
      <w:r w:rsidR="003A1FFF">
        <w:t>vinte</w:t>
      </w:r>
      <w:r>
        <w:t xml:space="preserve"> por cento), em conformidade com a Resolução nº 063, de 07 de dezembro de 2022.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AE6BF4" w:rsidP="00224AE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</w:t>
      </w:r>
      <w:r>
        <w:t>ão</w:t>
      </w:r>
      <w:r w:rsidR="002E32BB">
        <w:t>, e seus efeitos</w:t>
      </w:r>
      <w:r w:rsidR="00E93641">
        <w:t xml:space="preserve"> retroagem a 01 de</w:t>
      </w:r>
      <w:r w:rsidR="002B1DD6">
        <w:t xml:space="preserve"> abril</w:t>
      </w:r>
      <w:r w:rsidR="003A1FFF">
        <w:t xml:space="preserve"> de 2025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AE6BF4" w:rsidP="00224AED">
      <w:pPr>
        <w:ind w:firstLine="1134"/>
        <w:jc w:val="both"/>
      </w:pPr>
      <w:r>
        <w:rPr>
          <w:b/>
          <w:bCs/>
        </w:rPr>
        <w:t>Art. 3</w:t>
      </w:r>
      <w:r w:rsidR="001C0281">
        <w:rPr>
          <w:b/>
          <w:bCs/>
        </w:rPr>
        <w:t>º -</w:t>
      </w:r>
      <w:r w:rsidR="001C0281"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AE6BF4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</w:t>
      </w:r>
      <w:r w:rsidR="00EC4745">
        <w:rPr>
          <w:b/>
          <w:sz w:val="24"/>
          <w:szCs w:val="24"/>
        </w:rPr>
        <w:t xml:space="preserve"> MUNICIPAL DE JARAGUARI-MS, aos </w:t>
      </w:r>
      <w:r w:rsidR="002B1DD6">
        <w:rPr>
          <w:b/>
          <w:sz w:val="24"/>
          <w:szCs w:val="24"/>
        </w:rPr>
        <w:t>23 de abril</w:t>
      </w:r>
      <w:bookmarkStart w:id="0" w:name="_GoBack"/>
      <w:bookmarkEnd w:id="0"/>
      <w:r w:rsidR="003A1FFF">
        <w:rPr>
          <w:b/>
          <w:sz w:val="24"/>
          <w:szCs w:val="24"/>
        </w:rPr>
        <w:t xml:space="preserve"> de 2025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AE6BF4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3A1FFF">
        <w:rPr>
          <w:rFonts w:ascii="Times New Roman" w:hAnsi="Times New Roman"/>
          <w:b/>
          <w:bCs/>
          <w:sz w:val="24"/>
          <w:szCs w:val="24"/>
        </w:rPr>
        <w:t>PETERSON MARTINS XAVIER</w:t>
      </w:r>
      <w:r w:rsidRPr="00A96F77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711B37" w:rsidRDefault="00AE6BF4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F4" w:rsidRDefault="00AE6BF4">
      <w:r>
        <w:separator/>
      </w:r>
    </w:p>
  </w:endnote>
  <w:endnote w:type="continuationSeparator" w:id="0">
    <w:p w:rsidR="00AE6BF4" w:rsidRDefault="00AE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AE6BF4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AE6BF4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F4" w:rsidRDefault="00AE6BF4">
      <w:r>
        <w:separator/>
      </w:r>
    </w:p>
  </w:footnote>
  <w:footnote w:type="continuationSeparator" w:id="0">
    <w:p w:rsidR="00AE6BF4" w:rsidRDefault="00AE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E6BF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AE6BF4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AE6BF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2D025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9643D92" w:tentative="1">
      <w:start w:val="1"/>
      <w:numFmt w:val="lowerLetter"/>
      <w:lvlText w:val="%2."/>
      <w:lvlJc w:val="left"/>
      <w:pPr>
        <w:ind w:left="1440" w:hanging="360"/>
      </w:pPr>
    </w:lvl>
    <w:lvl w:ilvl="2" w:tplc="9776153A" w:tentative="1">
      <w:start w:val="1"/>
      <w:numFmt w:val="lowerRoman"/>
      <w:lvlText w:val="%3."/>
      <w:lvlJc w:val="right"/>
      <w:pPr>
        <w:ind w:left="2160" w:hanging="180"/>
      </w:pPr>
    </w:lvl>
    <w:lvl w:ilvl="3" w:tplc="9AFC3A7E" w:tentative="1">
      <w:start w:val="1"/>
      <w:numFmt w:val="decimal"/>
      <w:lvlText w:val="%4."/>
      <w:lvlJc w:val="left"/>
      <w:pPr>
        <w:ind w:left="2880" w:hanging="360"/>
      </w:pPr>
    </w:lvl>
    <w:lvl w:ilvl="4" w:tplc="47FCF00C" w:tentative="1">
      <w:start w:val="1"/>
      <w:numFmt w:val="lowerLetter"/>
      <w:lvlText w:val="%5."/>
      <w:lvlJc w:val="left"/>
      <w:pPr>
        <w:ind w:left="3600" w:hanging="360"/>
      </w:pPr>
    </w:lvl>
    <w:lvl w:ilvl="5" w:tplc="8ABA78BE" w:tentative="1">
      <w:start w:val="1"/>
      <w:numFmt w:val="lowerRoman"/>
      <w:lvlText w:val="%6."/>
      <w:lvlJc w:val="right"/>
      <w:pPr>
        <w:ind w:left="4320" w:hanging="180"/>
      </w:pPr>
    </w:lvl>
    <w:lvl w:ilvl="6" w:tplc="9BD6C81C" w:tentative="1">
      <w:start w:val="1"/>
      <w:numFmt w:val="decimal"/>
      <w:lvlText w:val="%7."/>
      <w:lvlJc w:val="left"/>
      <w:pPr>
        <w:ind w:left="5040" w:hanging="360"/>
      </w:pPr>
    </w:lvl>
    <w:lvl w:ilvl="7" w:tplc="5644C466" w:tentative="1">
      <w:start w:val="1"/>
      <w:numFmt w:val="lowerLetter"/>
      <w:lvlText w:val="%8."/>
      <w:lvlJc w:val="left"/>
      <w:pPr>
        <w:ind w:left="5760" w:hanging="360"/>
      </w:pPr>
    </w:lvl>
    <w:lvl w:ilvl="8" w:tplc="F3360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980DD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C22F7A8" w:tentative="1">
      <w:start w:val="1"/>
      <w:numFmt w:val="lowerLetter"/>
      <w:lvlText w:val="%2."/>
      <w:lvlJc w:val="left"/>
      <w:pPr>
        <w:ind w:left="4135" w:hanging="360"/>
      </w:pPr>
    </w:lvl>
    <w:lvl w:ilvl="2" w:tplc="98CC4B56" w:tentative="1">
      <w:start w:val="1"/>
      <w:numFmt w:val="lowerRoman"/>
      <w:lvlText w:val="%3."/>
      <w:lvlJc w:val="right"/>
      <w:pPr>
        <w:ind w:left="4855" w:hanging="180"/>
      </w:pPr>
    </w:lvl>
    <w:lvl w:ilvl="3" w:tplc="A0DED8EA" w:tentative="1">
      <w:start w:val="1"/>
      <w:numFmt w:val="decimal"/>
      <w:lvlText w:val="%4."/>
      <w:lvlJc w:val="left"/>
      <w:pPr>
        <w:ind w:left="5575" w:hanging="360"/>
      </w:pPr>
    </w:lvl>
    <w:lvl w:ilvl="4" w:tplc="2C6A6D8A" w:tentative="1">
      <w:start w:val="1"/>
      <w:numFmt w:val="lowerLetter"/>
      <w:lvlText w:val="%5."/>
      <w:lvlJc w:val="left"/>
      <w:pPr>
        <w:ind w:left="6295" w:hanging="360"/>
      </w:pPr>
    </w:lvl>
    <w:lvl w:ilvl="5" w:tplc="AA40E362" w:tentative="1">
      <w:start w:val="1"/>
      <w:numFmt w:val="lowerRoman"/>
      <w:lvlText w:val="%6."/>
      <w:lvlJc w:val="right"/>
      <w:pPr>
        <w:ind w:left="7015" w:hanging="180"/>
      </w:pPr>
    </w:lvl>
    <w:lvl w:ilvl="6" w:tplc="DC3C7B0E" w:tentative="1">
      <w:start w:val="1"/>
      <w:numFmt w:val="decimal"/>
      <w:lvlText w:val="%7."/>
      <w:lvlJc w:val="left"/>
      <w:pPr>
        <w:ind w:left="7735" w:hanging="360"/>
      </w:pPr>
    </w:lvl>
    <w:lvl w:ilvl="7" w:tplc="61206318" w:tentative="1">
      <w:start w:val="1"/>
      <w:numFmt w:val="lowerLetter"/>
      <w:lvlText w:val="%8."/>
      <w:lvlJc w:val="left"/>
      <w:pPr>
        <w:ind w:left="8455" w:hanging="360"/>
      </w:pPr>
    </w:lvl>
    <w:lvl w:ilvl="8" w:tplc="28C803B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1216CF"/>
    <w:rsid w:val="00134E53"/>
    <w:rsid w:val="0015002E"/>
    <w:rsid w:val="00177D19"/>
    <w:rsid w:val="00187D58"/>
    <w:rsid w:val="001921F5"/>
    <w:rsid w:val="001C0281"/>
    <w:rsid w:val="001C681D"/>
    <w:rsid w:val="001D40C2"/>
    <w:rsid w:val="001F0E46"/>
    <w:rsid w:val="00224AED"/>
    <w:rsid w:val="002321C2"/>
    <w:rsid w:val="00296738"/>
    <w:rsid w:val="002B1DD6"/>
    <w:rsid w:val="002D0D44"/>
    <w:rsid w:val="002E32BB"/>
    <w:rsid w:val="00327685"/>
    <w:rsid w:val="00332100"/>
    <w:rsid w:val="00352E72"/>
    <w:rsid w:val="003601D6"/>
    <w:rsid w:val="00384368"/>
    <w:rsid w:val="00396AC2"/>
    <w:rsid w:val="003A1FFF"/>
    <w:rsid w:val="003A200A"/>
    <w:rsid w:val="003B58B9"/>
    <w:rsid w:val="003D2580"/>
    <w:rsid w:val="004308C5"/>
    <w:rsid w:val="00450084"/>
    <w:rsid w:val="00471757"/>
    <w:rsid w:val="004928D1"/>
    <w:rsid w:val="004C61D1"/>
    <w:rsid w:val="004F3FB1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B43DB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B70C7"/>
    <w:rsid w:val="00AC3113"/>
    <w:rsid w:val="00AD3CB7"/>
    <w:rsid w:val="00AE6BF4"/>
    <w:rsid w:val="00B275F2"/>
    <w:rsid w:val="00B34668"/>
    <w:rsid w:val="00B372F4"/>
    <w:rsid w:val="00B577A6"/>
    <w:rsid w:val="00B76421"/>
    <w:rsid w:val="00C12059"/>
    <w:rsid w:val="00C2701D"/>
    <w:rsid w:val="00CB3C6C"/>
    <w:rsid w:val="00CC62D5"/>
    <w:rsid w:val="00D123B3"/>
    <w:rsid w:val="00D24BCE"/>
    <w:rsid w:val="00D330AC"/>
    <w:rsid w:val="00D33E95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93641"/>
    <w:rsid w:val="00EC4745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B8C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46FA-C58D-44EE-9A12-B3F190A5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29</cp:revision>
  <cp:lastPrinted>2025-04-23T12:30:00Z</cp:lastPrinted>
  <dcterms:created xsi:type="dcterms:W3CDTF">2021-04-05T11:31:00Z</dcterms:created>
  <dcterms:modified xsi:type="dcterms:W3CDTF">2025-04-23T12:31:00Z</dcterms:modified>
</cp:coreProperties>
</file>