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60"/>
        <w:gridCol w:w="3789"/>
        <w:gridCol w:w="1881"/>
      </w:tblGrid>
      <w:tr w:rsidR="00F25096" w:rsidTr="00F608DB">
        <w:trPr>
          <w:cantSplit/>
          <w:trHeight w:val="1134"/>
        </w:trPr>
        <w:tc>
          <w:tcPr>
            <w:tcW w:w="496" w:type="dxa"/>
            <w:tcBorders>
              <w:bottom w:val="nil"/>
            </w:tcBorders>
            <w:textDirection w:val="btLr"/>
          </w:tcPr>
          <w:p w:rsidR="00F725A8" w:rsidRPr="00A61139" w:rsidRDefault="009449A3" w:rsidP="00F725A8">
            <w:pPr>
              <w:spacing w:after="0"/>
              <w:ind w:left="113" w:right="113"/>
              <w:jc w:val="center"/>
              <w:rPr>
                <w:rFonts w:ascii="Times New Roman" w:hAnsi="Times New Roman" w:cs="Times New Roman"/>
                <w:sz w:val="24"/>
                <w:szCs w:val="24"/>
              </w:rPr>
            </w:pPr>
            <w:r w:rsidRPr="00A61139">
              <w:rPr>
                <w:rFonts w:ascii="Times New Roman" w:hAnsi="Times New Roman" w:cs="Times New Roman"/>
                <w:sz w:val="24"/>
                <w:szCs w:val="24"/>
              </w:rPr>
              <w:t xml:space="preserve"> PROTOCOLO</w:t>
            </w:r>
          </w:p>
        </w:tc>
        <w:tc>
          <w:tcPr>
            <w:tcW w:w="3260" w:type="dxa"/>
            <w:tcBorders>
              <w:bottom w:val="nil"/>
            </w:tcBorders>
          </w:tcPr>
          <w:p w:rsidR="00F725A8" w:rsidRPr="00A61139" w:rsidRDefault="00F725A8" w:rsidP="00F725A8">
            <w:pPr>
              <w:spacing w:after="0"/>
              <w:rPr>
                <w:rFonts w:ascii="Times New Roman" w:hAnsi="Times New Roman" w:cs="Times New Roman"/>
                <w:sz w:val="24"/>
                <w:szCs w:val="24"/>
              </w:rPr>
            </w:pPr>
          </w:p>
        </w:tc>
        <w:tc>
          <w:tcPr>
            <w:tcW w:w="3789" w:type="dxa"/>
            <w:tcBorders>
              <w:bottom w:val="nil"/>
            </w:tcBorders>
          </w:tcPr>
          <w:p w:rsidR="00F725A8" w:rsidRPr="00A61139" w:rsidRDefault="009449A3" w:rsidP="00F725A8">
            <w:pPr>
              <w:spacing w:after="0"/>
              <w:rPr>
                <w:rFonts w:ascii="Times New Roman" w:hAnsi="Times New Roman" w:cs="Times New Roman"/>
                <w:b/>
                <w:bCs/>
                <w:sz w:val="24"/>
                <w:szCs w:val="24"/>
              </w:rPr>
            </w:pPr>
            <w:r w:rsidRPr="00A61139">
              <w:rPr>
                <w:rFonts w:ascii="Symbol" w:hAnsi="Symbol" w:cs="Times New Roman"/>
                <w:b/>
                <w:bCs/>
                <w:sz w:val="24"/>
                <w:szCs w:val="24"/>
              </w:rPr>
              <w:sym w:font="Symbol" w:char="F081"/>
            </w:r>
            <w:r w:rsidRPr="00A61139">
              <w:rPr>
                <w:rFonts w:ascii="Times New Roman" w:hAnsi="Times New Roman" w:cs="Times New Roman"/>
                <w:b/>
                <w:bCs/>
                <w:sz w:val="24"/>
                <w:szCs w:val="24"/>
              </w:rPr>
              <w:t xml:space="preserve"> Projeto de Lei</w:t>
            </w:r>
          </w:p>
          <w:p w:rsidR="00F725A8" w:rsidRPr="00A61139" w:rsidRDefault="009449A3" w:rsidP="00F725A8">
            <w:pPr>
              <w:spacing w:after="0"/>
              <w:rPr>
                <w:rFonts w:ascii="Times New Roman" w:hAnsi="Times New Roman" w:cs="Times New Roman"/>
                <w:sz w:val="24"/>
                <w:szCs w:val="24"/>
              </w:rPr>
            </w:pPr>
            <w:r w:rsidRPr="00A61139">
              <w:rPr>
                <w:rFonts w:ascii="Symbol" w:hAnsi="Symbol" w:cs="Times New Roman"/>
                <w:sz w:val="24"/>
                <w:szCs w:val="24"/>
              </w:rPr>
              <w:sym w:font="Symbol" w:char="F081"/>
            </w:r>
            <w:r w:rsidRPr="00A61139">
              <w:rPr>
                <w:rFonts w:ascii="Times New Roman" w:hAnsi="Times New Roman" w:cs="Times New Roman"/>
                <w:sz w:val="24"/>
                <w:szCs w:val="24"/>
              </w:rPr>
              <w:t xml:space="preserve"> Projeto Decreto Legislativo</w:t>
            </w:r>
          </w:p>
          <w:p w:rsidR="00F725A8" w:rsidRPr="00A61139" w:rsidRDefault="009449A3" w:rsidP="00F725A8">
            <w:pPr>
              <w:spacing w:after="0"/>
              <w:rPr>
                <w:rFonts w:ascii="Times New Roman" w:hAnsi="Times New Roman" w:cs="Times New Roman"/>
                <w:sz w:val="24"/>
                <w:szCs w:val="24"/>
              </w:rPr>
            </w:pPr>
            <w:r w:rsidRPr="00A61139">
              <w:rPr>
                <w:rFonts w:ascii="Symbol" w:hAnsi="Symbol" w:cs="Times New Roman"/>
                <w:sz w:val="24"/>
                <w:szCs w:val="24"/>
              </w:rPr>
              <w:sym w:font="Symbol" w:char="F081"/>
            </w:r>
            <w:r w:rsidRPr="00A61139">
              <w:rPr>
                <w:rFonts w:ascii="Times New Roman" w:hAnsi="Times New Roman" w:cs="Times New Roman"/>
                <w:sz w:val="24"/>
                <w:szCs w:val="24"/>
              </w:rPr>
              <w:t xml:space="preserve"> Projeto de Resolução</w:t>
            </w:r>
          </w:p>
          <w:p w:rsidR="00F725A8" w:rsidRPr="00A61139" w:rsidRDefault="009449A3" w:rsidP="00F725A8">
            <w:pPr>
              <w:spacing w:after="0"/>
              <w:rPr>
                <w:rFonts w:ascii="Times New Roman" w:hAnsi="Times New Roman" w:cs="Times New Roman"/>
                <w:sz w:val="24"/>
                <w:szCs w:val="24"/>
              </w:rPr>
            </w:pPr>
            <w:r w:rsidRPr="00A61139">
              <w:rPr>
                <w:rFonts w:ascii="Symbol" w:hAnsi="Symbol" w:cs="Times New Roman"/>
                <w:sz w:val="24"/>
                <w:szCs w:val="24"/>
              </w:rPr>
              <w:sym w:font="Symbol" w:char="F081"/>
            </w:r>
            <w:r w:rsidRPr="00A61139">
              <w:rPr>
                <w:rFonts w:ascii="Times New Roman" w:hAnsi="Times New Roman" w:cs="Times New Roman"/>
                <w:sz w:val="24"/>
                <w:szCs w:val="24"/>
              </w:rPr>
              <w:t xml:space="preserve"> Requerimento</w:t>
            </w:r>
          </w:p>
          <w:p w:rsidR="00F725A8" w:rsidRPr="00A61139" w:rsidRDefault="009449A3" w:rsidP="00F725A8">
            <w:pPr>
              <w:spacing w:after="0"/>
              <w:rPr>
                <w:rFonts w:ascii="Times New Roman" w:hAnsi="Times New Roman" w:cs="Times New Roman"/>
                <w:bCs/>
                <w:sz w:val="24"/>
                <w:szCs w:val="24"/>
              </w:rPr>
            </w:pPr>
            <w:r w:rsidRPr="00A61139">
              <w:rPr>
                <w:rFonts w:ascii="Symbol" w:hAnsi="Symbol" w:cs="Times New Roman"/>
                <w:bCs/>
                <w:sz w:val="24"/>
                <w:szCs w:val="24"/>
              </w:rPr>
              <w:sym w:font="Symbol" w:char="F081"/>
            </w:r>
            <w:r w:rsidRPr="00A61139">
              <w:rPr>
                <w:rFonts w:ascii="Times New Roman" w:hAnsi="Times New Roman" w:cs="Times New Roman"/>
                <w:bCs/>
                <w:sz w:val="24"/>
                <w:szCs w:val="24"/>
              </w:rPr>
              <w:t xml:space="preserve"> Indicação</w:t>
            </w:r>
          </w:p>
          <w:p w:rsidR="00F725A8" w:rsidRPr="00A61139" w:rsidRDefault="009449A3" w:rsidP="00F725A8">
            <w:pPr>
              <w:spacing w:after="0"/>
              <w:rPr>
                <w:rFonts w:ascii="Times New Roman" w:hAnsi="Times New Roman" w:cs="Times New Roman"/>
                <w:sz w:val="24"/>
                <w:szCs w:val="24"/>
              </w:rPr>
            </w:pPr>
            <w:r w:rsidRPr="00A61139">
              <w:rPr>
                <w:rFonts w:ascii="Symbol" w:hAnsi="Symbol" w:cs="Times New Roman"/>
                <w:sz w:val="24"/>
                <w:szCs w:val="24"/>
              </w:rPr>
              <w:sym w:font="Symbol" w:char="F081"/>
            </w:r>
            <w:r w:rsidRPr="00A61139">
              <w:rPr>
                <w:rFonts w:ascii="Times New Roman" w:hAnsi="Times New Roman" w:cs="Times New Roman"/>
                <w:sz w:val="24"/>
                <w:szCs w:val="24"/>
              </w:rPr>
              <w:t xml:space="preserve"> Moção</w:t>
            </w:r>
          </w:p>
          <w:p w:rsidR="00F725A8" w:rsidRPr="00A61139" w:rsidRDefault="009449A3" w:rsidP="00F725A8">
            <w:pPr>
              <w:spacing w:after="0"/>
              <w:rPr>
                <w:rFonts w:ascii="Times New Roman" w:hAnsi="Times New Roman" w:cs="Times New Roman"/>
                <w:sz w:val="24"/>
                <w:szCs w:val="24"/>
              </w:rPr>
            </w:pPr>
            <w:r w:rsidRPr="00A61139">
              <w:rPr>
                <w:rFonts w:ascii="Symbol" w:hAnsi="Symbol" w:cs="Times New Roman"/>
                <w:sz w:val="24"/>
                <w:szCs w:val="24"/>
              </w:rPr>
              <w:sym w:font="Symbol" w:char="F081"/>
            </w:r>
            <w:r w:rsidRPr="00A61139">
              <w:rPr>
                <w:rFonts w:ascii="Times New Roman" w:hAnsi="Times New Roman" w:cs="Times New Roman"/>
                <w:sz w:val="24"/>
                <w:szCs w:val="24"/>
              </w:rPr>
              <w:t xml:space="preserve"> Emenda</w:t>
            </w:r>
          </w:p>
        </w:tc>
        <w:tc>
          <w:tcPr>
            <w:tcW w:w="1881" w:type="dxa"/>
            <w:tcBorders>
              <w:bottom w:val="nil"/>
            </w:tcBorders>
          </w:tcPr>
          <w:p w:rsidR="00F725A8" w:rsidRPr="00A61139" w:rsidRDefault="00F725A8" w:rsidP="00F725A8">
            <w:pPr>
              <w:spacing w:after="0"/>
              <w:rPr>
                <w:rFonts w:ascii="Times New Roman" w:hAnsi="Times New Roman" w:cs="Times New Roman"/>
                <w:sz w:val="24"/>
                <w:szCs w:val="24"/>
              </w:rPr>
            </w:pPr>
          </w:p>
          <w:p w:rsidR="00F725A8" w:rsidRPr="00A61139" w:rsidRDefault="00F725A8" w:rsidP="00F725A8">
            <w:pPr>
              <w:spacing w:after="0"/>
              <w:rPr>
                <w:rFonts w:ascii="Times New Roman" w:hAnsi="Times New Roman" w:cs="Times New Roman"/>
                <w:sz w:val="24"/>
                <w:szCs w:val="24"/>
              </w:rPr>
            </w:pPr>
          </w:p>
          <w:p w:rsidR="00F725A8" w:rsidRPr="00A61139" w:rsidRDefault="00F725A8" w:rsidP="00F725A8">
            <w:pPr>
              <w:spacing w:after="0"/>
              <w:rPr>
                <w:rFonts w:ascii="Times New Roman" w:hAnsi="Times New Roman" w:cs="Times New Roman"/>
                <w:sz w:val="24"/>
                <w:szCs w:val="24"/>
              </w:rPr>
            </w:pPr>
          </w:p>
          <w:p w:rsidR="00F725A8" w:rsidRPr="00A61139" w:rsidRDefault="009449A3" w:rsidP="00F725A8">
            <w:pPr>
              <w:spacing w:after="0"/>
              <w:rPr>
                <w:rFonts w:ascii="Times New Roman" w:hAnsi="Times New Roman" w:cs="Times New Roman"/>
                <w:b/>
                <w:sz w:val="24"/>
                <w:szCs w:val="24"/>
              </w:rPr>
            </w:pPr>
            <w:r w:rsidRPr="00A61139">
              <w:rPr>
                <w:rFonts w:ascii="Times New Roman" w:hAnsi="Times New Roman" w:cs="Times New Roman"/>
                <w:b/>
                <w:sz w:val="24"/>
                <w:szCs w:val="24"/>
              </w:rPr>
              <w:t xml:space="preserve">Nº. </w:t>
            </w:r>
            <w:r w:rsidR="00B13575">
              <w:rPr>
                <w:rFonts w:ascii="Times New Roman" w:hAnsi="Times New Roman" w:cs="Times New Roman"/>
                <w:b/>
                <w:sz w:val="24"/>
                <w:szCs w:val="24"/>
              </w:rPr>
              <w:t>273</w:t>
            </w:r>
            <w:r w:rsidRPr="00A61139">
              <w:rPr>
                <w:rFonts w:ascii="Times New Roman" w:hAnsi="Times New Roman" w:cs="Times New Roman"/>
                <w:b/>
                <w:sz w:val="24"/>
                <w:szCs w:val="24"/>
              </w:rPr>
              <w:t>/202</w:t>
            </w:r>
            <w:r w:rsidR="00A61139">
              <w:rPr>
                <w:rFonts w:ascii="Times New Roman" w:hAnsi="Times New Roman" w:cs="Times New Roman"/>
                <w:b/>
                <w:sz w:val="24"/>
                <w:szCs w:val="24"/>
              </w:rPr>
              <w:t>4</w:t>
            </w:r>
          </w:p>
        </w:tc>
      </w:tr>
      <w:tr w:rsidR="00F25096" w:rsidTr="00F608DB">
        <w:trPr>
          <w:cantSplit/>
        </w:trPr>
        <w:tc>
          <w:tcPr>
            <w:tcW w:w="9426" w:type="dxa"/>
            <w:gridSpan w:val="4"/>
            <w:tcBorders>
              <w:bottom w:val="single" w:sz="4" w:space="0" w:color="auto"/>
            </w:tcBorders>
          </w:tcPr>
          <w:p w:rsidR="00F725A8" w:rsidRPr="00A61139" w:rsidRDefault="009449A3" w:rsidP="00F725A8">
            <w:pPr>
              <w:spacing w:after="0"/>
              <w:rPr>
                <w:rFonts w:ascii="Times New Roman" w:hAnsi="Times New Roman" w:cs="Times New Roman"/>
                <w:b/>
                <w:bCs/>
                <w:sz w:val="24"/>
                <w:szCs w:val="24"/>
              </w:rPr>
            </w:pPr>
            <w:r w:rsidRPr="00A61139">
              <w:rPr>
                <w:rFonts w:ascii="Times New Roman" w:hAnsi="Times New Roman" w:cs="Times New Roman"/>
                <w:b/>
                <w:bCs/>
                <w:sz w:val="24"/>
                <w:szCs w:val="24"/>
              </w:rPr>
              <w:t xml:space="preserve">AUTOR: </w:t>
            </w:r>
            <w:r w:rsidR="00A61139" w:rsidRPr="00A61139">
              <w:rPr>
                <w:rFonts w:ascii="Times New Roman" w:hAnsi="Times New Roman" w:cs="Times New Roman"/>
                <w:b/>
                <w:bCs/>
                <w:sz w:val="24"/>
                <w:szCs w:val="24"/>
              </w:rPr>
              <w:t>DANIELA DO CARMO MARTINS - PP</w:t>
            </w:r>
          </w:p>
        </w:tc>
      </w:tr>
    </w:tbl>
    <w:p w:rsidR="00595720" w:rsidRPr="00A61139" w:rsidRDefault="00595720" w:rsidP="0036288B">
      <w:pPr>
        <w:spacing w:after="0"/>
        <w:rPr>
          <w:rFonts w:ascii="Times New Roman" w:hAnsi="Times New Roman" w:cs="Times New Roman"/>
          <w:b/>
          <w:sz w:val="24"/>
          <w:szCs w:val="24"/>
        </w:rPr>
      </w:pPr>
    </w:p>
    <w:p w:rsidR="0036288B" w:rsidRPr="00A61139" w:rsidRDefault="009449A3" w:rsidP="0036288B">
      <w:pPr>
        <w:spacing w:after="0"/>
        <w:rPr>
          <w:rFonts w:ascii="Times New Roman" w:hAnsi="Times New Roman" w:cs="Times New Roman"/>
          <w:b/>
          <w:sz w:val="24"/>
          <w:szCs w:val="24"/>
        </w:rPr>
      </w:pPr>
      <w:r w:rsidRPr="00A61139">
        <w:rPr>
          <w:rFonts w:ascii="Times New Roman" w:hAnsi="Times New Roman" w:cs="Times New Roman"/>
          <w:b/>
          <w:sz w:val="24"/>
          <w:szCs w:val="24"/>
        </w:rPr>
        <w:t xml:space="preserve">PROJETO     DE    LEI    </w:t>
      </w:r>
      <w:proofErr w:type="gramStart"/>
      <w:r w:rsidRPr="00A61139">
        <w:rPr>
          <w:rFonts w:ascii="Times New Roman" w:hAnsi="Times New Roman" w:cs="Times New Roman"/>
          <w:b/>
          <w:sz w:val="24"/>
          <w:szCs w:val="24"/>
        </w:rPr>
        <w:t>N.º</w:t>
      </w:r>
      <w:proofErr w:type="gramEnd"/>
      <w:r w:rsidRPr="00A61139">
        <w:rPr>
          <w:rFonts w:ascii="Times New Roman" w:hAnsi="Times New Roman" w:cs="Times New Roman"/>
          <w:b/>
          <w:sz w:val="24"/>
          <w:szCs w:val="24"/>
        </w:rPr>
        <w:t xml:space="preserve">   </w:t>
      </w:r>
      <w:r w:rsidR="00B13575">
        <w:rPr>
          <w:rFonts w:ascii="Times New Roman" w:hAnsi="Times New Roman" w:cs="Times New Roman"/>
          <w:b/>
          <w:sz w:val="24"/>
          <w:szCs w:val="24"/>
        </w:rPr>
        <w:t>273</w:t>
      </w:r>
      <w:r w:rsidRPr="00A61139">
        <w:rPr>
          <w:rFonts w:ascii="Times New Roman" w:hAnsi="Times New Roman" w:cs="Times New Roman"/>
          <w:b/>
          <w:sz w:val="24"/>
          <w:szCs w:val="24"/>
        </w:rPr>
        <w:t xml:space="preserve">,     DE    </w:t>
      </w:r>
      <w:r w:rsidR="00B13575">
        <w:rPr>
          <w:rFonts w:ascii="Times New Roman" w:hAnsi="Times New Roman" w:cs="Times New Roman"/>
          <w:b/>
          <w:sz w:val="24"/>
          <w:szCs w:val="24"/>
        </w:rPr>
        <w:t>03</w:t>
      </w:r>
      <w:r w:rsidRPr="00A61139">
        <w:rPr>
          <w:rFonts w:ascii="Times New Roman" w:hAnsi="Times New Roman" w:cs="Times New Roman"/>
          <w:b/>
          <w:sz w:val="24"/>
          <w:szCs w:val="24"/>
        </w:rPr>
        <w:t xml:space="preserve">     DE   </w:t>
      </w:r>
      <w:r w:rsidRPr="00A61139">
        <w:rPr>
          <w:rFonts w:ascii="Times New Roman" w:hAnsi="Times New Roman" w:cs="Times New Roman"/>
          <w:b/>
          <w:sz w:val="24"/>
          <w:szCs w:val="24"/>
        </w:rPr>
        <w:tab/>
      </w:r>
      <w:r w:rsidR="00B13575">
        <w:rPr>
          <w:rFonts w:ascii="Times New Roman" w:hAnsi="Times New Roman" w:cs="Times New Roman"/>
          <w:b/>
          <w:sz w:val="24"/>
          <w:szCs w:val="24"/>
        </w:rPr>
        <w:t>DEZ</w:t>
      </w:r>
      <w:r w:rsidR="005B631A" w:rsidRPr="00A61139">
        <w:rPr>
          <w:rFonts w:ascii="Times New Roman" w:hAnsi="Times New Roman" w:cs="Times New Roman"/>
          <w:b/>
          <w:sz w:val="24"/>
          <w:szCs w:val="24"/>
        </w:rPr>
        <w:t>EMBRO</w:t>
      </w:r>
      <w:r w:rsidRPr="00A61139">
        <w:rPr>
          <w:rFonts w:ascii="Times New Roman" w:hAnsi="Times New Roman" w:cs="Times New Roman"/>
          <w:b/>
          <w:sz w:val="24"/>
          <w:szCs w:val="24"/>
        </w:rPr>
        <w:t xml:space="preserve">     DE     20</w:t>
      </w:r>
      <w:r w:rsidR="00AE7B1D" w:rsidRPr="00A61139">
        <w:rPr>
          <w:rFonts w:ascii="Times New Roman" w:hAnsi="Times New Roman" w:cs="Times New Roman"/>
          <w:b/>
          <w:sz w:val="24"/>
          <w:szCs w:val="24"/>
        </w:rPr>
        <w:t>2</w:t>
      </w:r>
      <w:r w:rsidR="00A61139">
        <w:rPr>
          <w:rFonts w:ascii="Times New Roman" w:hAnsi="Times New Roman" w:cs="Times New Roman"/>
          <w:b/>
          <w:sz w:val="24"/>
          <w:szCs w:val="24"/>
        </w:rPr>
        <w:t>4</w:t>
      </w:r>
      <w:r w:rsidRPr="00A61139">
        <w:rPr>
          <w:rFonts w:ascii="Times New Roman" w:hAnsi="Times New Roman" w:cs="Times New Roman"/>
          <w:b/>
          <w:sz w:val="24"/>
          <w:szCs w:val="24"/>
        </w:rPr>
        <w:t>.</w:t>
      </w:r>
    </w:p>
    <w:p w:rsidR="0036288B" w:rsidRPr="00A61139" w:rsidRDefault="0036288B" w:rsidP="0036288B">
      <w:pPr>
        <w:spacing w:after="0"/>
        <w:ind w:firstLine="1418"/>
        <w:jc w:val="both"/>
        <w:rPr>
          <w:rFonts w:ascii="Times New Roman" w:hAnsi="Times New Roman" w:cs="Times New Roman"/>
          <w:sz w:val="24"/>
          <w:szCs w:val="24"/>
        </w:rPr>
      </w:pPr>
    </w:p>
    <w:p w:rsidR="00595720" w:rsidRPr="005F0F6D" w:rsidRDefault="009449A3" w:rsidP="00336239">
      <w:pPr>
        <w:spacing w:after="0" w:line="276" w:lineRule="auto"/>
        <w:ind w:left="4111"/>
        <w:jc w:val="both"/>
        <w:rPr>
          <w:rFonts w:ascii="Times New Roman" w:hAnsi="Times New Roman" w:cs="Times New Roman"/>
          <w:b/>
          <w:bCs/>
          <w:i/>
          <w:sz w:val="24"/>
          <w:szCs w:val="24"/>
        </w:rPr>
      </w:pPr>
      <w:bookmarkStart w:id="0" w:name="_GoBack"/>
      <w:r w:rsidRPr="005F0F6D">
        <w:rPr>
          <w:rFonts w:ascii="Times New Roman" w:hAnsi="Times New Roman" w:cs="Times New Roman"/>
          <w:b/>
          <w:i/>
          <w:sz w:val="24"/>
          <w:szCs w:val="24"/>
        </w:rPr>
        <w:t>“</w:t>
      </w:r>
      <w:r w:rsidR="00CC1B11" w:rsidRPr="005F0F6D">
        <w:rPr>
          <w:rFonts w:ascii="Times New Roman" w:hAnsi="Times New Roman" w:cs="Times New Roman"/>
          <w:b/>
          <w:i/>
          <w:sz w:val="24"/>
          <w:szCs w:val="24"/>
        </w:rPr>
        <w:t>DISPÕE SOBRE A DIVULGAÇÃO DO CHAMAMENTO PÚBLICO PARA FORNECIMENTO DE GÊNEROS ALIMENTÍCIOS DA AGRICULTURA FAMILIAR N</w:t>
      </w:r>
      <w:r w:rsidR="005F0F6D" w:rsidRPr="005F0F6D">
        <w:rPr>
          <w:rFonts w:ascii="Times New Roman" w:hAnsi="Times New Roman" w:cs="Times New Roman"/>
          <w:b/>
          <w:i/>
          <w:sz w:val="24"/>
          <w:szCs w:val="24"/>
        </w:rPr>
        <w:t>O MUNICÍPIO DE JARAGUARI/MS E DÁ</w:t>
      </w:r>
      <w:r w:rsidR="00CC1B11" w:rsidRPr="005F0F6D">
        <w:rPr>
          <w:rFonts w:ascii="Times New Roman" w:hAnsi="Times New Roman" w:cs="Times New Roman"/>
          <w:b/>
          <w:i/>
          <w:sz w:val="24"/>
          <w:szCs w:val="24"/>
        </w:rPr>
        <w:t xml:space="preserve"> OUTRAS PROVIDÊNCIAS</w:t>
      </w:r>
      <w:r w:rsidR="00913679" w:rsidRPr="005F0F6D">
        <w:rPr>
          <w:rFonts w:ascii="Times New Roman" w:hAnsi="Times New Roman" w:cs="Times New Roman"/>
          <w:b/>
          <w:i/>
          <w:sz w:val="24"/>
          <w:szCs w:val="24"/>
        </w:rPr>
        <w:t>”</w:t>
      </w:r>
      <w:r w:rsidR="00A61139" w:rsidRPr="005F0F6D">
        <w:rPr>
          <w:rFonts w:ascii="Times New Roman" w:hAnsi="Times New Roman" w:cs="Times New Roman"/>
          <w:b/>
          <w:i/>
          <w:sz w:val="24"/>
          <w:szCs w:val="24"/>
        </w:rPr>
        <w:t>.</w:t>
      </w:r>
    </w:p>
    <w:bookmarkEnd w:id="0"/>
    <w:p w:rsidR="00595720" w:rsidRPr="00A61139" w:rsidRDefault="00595720" w:rsidP="00595720">
      <w:pPr>
        <w:pStyle w:val="Recuodecorpodetexto"/>
        <w:rPr>
          <w:sz w:val="24"/>
          <w:szCs w:val="24"/>
        </w:rPr>
      </w:pPr>
    </w:p>
    <w:p w:rsidR="005B631A" w:rsidRPr="00A61139" w:rsidRDefault="009449A3" w:rsidP="00336239">
      <w:pPr>
        <w:pStyle w:val="Recuodecorpodetexto"/>
        <w:spacing w:line="276" w:lineRule="auto"/>
        <w:ind w:firstLine="1134"/>
        <w:rPr>
          <w:sz w:val="24"/>
          <w:szCs w:val="24"/>
        </w:rPr>
      </w:pPr>
      <w:r w:rsidRPr="00A61139">
        <w:rPr>
          <w:sz w:val="24"/>
          <w:szCs w:val="24"/>
        </w:rPr>
        <w:t>A Câmara Municipal de Jaraguari, Estado de Mato Grosso do Sul, no uso de suas atribuições, Decreta:</w:t>
      </w:r>
    </w:p>
    <w:p w:rsidR="00B6295A" w:rsidRDefault="00B6295A" w:rsidP="00B6295A">
      <w:pPr>
        <w:spacing w:after="0" w:line="240" w:lineRule="auto"/>
        <w:ind w:left="5387" w:right="-2"/>
        <w:jc w:val="both"/>
        <w:rPr>
          <w:rFonts w:ascii="Times New Roman" w:hAnsi="Times New Roman" w:cs="Times New Roman"/>
        </w:rPr>
      </w:pPr>
    </w:p>
    <w:p w:rsidR="00B6295A" w:rsidRPr="00B6295A" w:rsidRDefault="00B6295A" w:rsidP="00B6295A">
      <w:pPr>
        <w:spacing w:after="0" w:line="276" w:lineRule="auto"/>
        <w:ind w:right="-2" w:firstLine="1134"/>
        <w:jc w:val="both"/>
        <w:rPr>
          <w:rFonts w:ascii="Times New Roman" w:hAnsi="Times New Roman" w:cs="Times New Roman"/>
          <w:sz w:val="24"/>
          <w:szCs w:val="24"/>
        </w:rPr>
      </w:pPr>
      <w:r w:rsidRPr="00B6295A">
        <w:rPr>
          <w:rFonts w:ascii="Times New Roman" w:hAnsi="Times New Roman" w:cs="Times New Roman"/>
          <w:b/>
          <w:sz w:val="24"/>
          <w:szCs w:val="24"/>
        </w:rPr>
        <w:t>Art. 1°</w:t>
      </w:r>
      <w:r w:rsidRPr="00B6295A">
        <w:rPr>
          <w:rFonts w:ascii="Times New Roman" w:hAnsi="Times New Roman" w:cs="Times New Roman"/>
          <w:sz w:val="24"/>
          <w:szCs w:val="24"/>
        </w:rPr>
        <w:t xml:space="preserve"> – Fica o Poder Executivo Municipal obrigado a divulgar através das redes sociais oficiais do Município, bem como do sítio eletrônico da Prefeitura Municipal, o chamamento público para recebimento de propostas e habilitação para fornecimento de gêneros alimentícios da agricultura familiar, do empreendedor familiar rural ou de suas organizações, destinado ao atendimento do Programa Nacional de Alimentação Escolar, no âmbito do Município de </w:t>
      </w:r>
      <w:proofErr w:type="spellStart"/>
      <w:r w:rsidRPr="00B6295A">
        <w:rPr>
          <w:rFonts w:ascii="Times New Roman" w:hAnsi="Times New Roman" w:cs="Times New Roman"/>
          <w:sz w:val="24"/>
          <w:szCs w:val="24"/>
        </w:rPr>
        <w:t>Jaraguari</w:t>
      </w:r>
      <w:proofErr w:type="spellEnd"/>
      <w:r w:rsidRPr="00B6295A">
        <w:rPr>
          <w:rFonts w:ascii="Times New Roman" w:hAnsi="Times New Roman" w:cs="Times New Roman"/>
          <w:sz w:val="24"/>
          <w:szCs w:val="24"/>
        </w:rPr>
        <w:t xml:space="preserve"> – MS.</w:t>
      </w:r>
    </w:p>
    <w:p w:rsidR="00B6295A" w:rsidRPr="00B6295A" w:rsidRDefault="00B6295A" w:rsidP="00B6295A">
      <w:pPr>
        <w:spacing w:after="0" w:line="276" w:lineRule="auto"/>
        <w:ind w:right="-2" w:firstLine="1134"/>
        <w:jc w:val="both"/>
        <w:rPr>
          <w:rFonts w:ascii="Times New Roman" w:hAnsi="Times New Roman" w:cs="Times New Roman"/>
          <w:sz w:val="24"/>
          <w:szCs w:val="24"/>
        </w:rPr>
      </w:pPr>
    </w:p>
    <w:p w:rsidR="00B6295A" w:rsidRPr="00B6295A" w:rsidRDefault="00B6295A" w:rsidP="00B6295A">
      <w:pPr>
        <w:spacing w:after="0" w:line="276" w:lineRule="auto"/>
        <w:ind w:right="-2" w:firstLine="1134"/>
        <w:jc w:val="both"/>
        <w:rPr>
          <w:rFonts w:ascii="Times New Roman" w:hAnsi="Times New Roman" w:cs="Times New Roman"/>
          <w:sz w:val="24"/>
          <w:szCs w:val="24"/>
        </w:rPr>
      </w:pPr>
      <w:r w:rsidRPr="00B6295A">
        <w:rPr>
          <w:rFonts w:ascii="Times New Roman" w:hAnsi="Times New Roman" w:cs="Times New Roman"/>
          <w:b/>
          <w:sz w:val="24"/>
          <w:szCs w:val="24"/>
        </w:rPr>
        <w:t>Art. 2°</w:t>
      </w:r>
      <w:r w:rsidRPr="00B6295A">
        <w:rPr>
          <w:rFonts w:ascii="Times New Roman" w:hAnsi="Times New Roman" w:cs="Times New Roman"/>
          <w:sz w:val="24"/>
          <w:szCs w:val="24"/>
        </w:rPr>
        <w:t xml:space="preserve"> – A divulgação de que trata o artigo anterior deverá ser realizada com antecedência mínima de 10 (dez) dias.</w:t>
      </w:r>
    </w:p>
    <w:p w:rsidR="00B6295A" w:rsidRPr="00B6295A" w:rsidRDefault="00B6295A" w:rsidP="00B6295A">
      <w:pPr>
        <w:spacing w:after="0" w:line="276" w:lineRule="auto"/>
        <w:ind w:right="-2" w:firstLine="1134"/>
        <w:jc w:val="both"/>
        <w:rPr>
          <w:rFonts w:ascii="Times New Roman" w:hAnsi="Times New Roman" w:cs="Times New Roman"/>
          <w:sz w:val="24"/>
          <w:szCs w:val="24"/>
        </w:rPr>
      </w:pPr>
    </w:p>
    <w:p w:rsidR="00B6295A" w:rsidRPr="00B6295A" w:rsidRDefault="00B6295A" w:rsidP="00B6295A">
      <w:pPr>
        <w:spacing w:after="0" w:line="276" w:lineRule="auto"/>
        <w:ind w:right="-2" w:firstLine="1134"/>
        <w:jc w:val="both"/>
        <w:rPr>
          <w:rFonts w:ascii="Times New Roman" w:hAnsi="Times New Roman" w:cs="Times New Roman"/>
          <w:sz w:val="24"/>
          <w:szCs w:val="24"/>
        </w:rPr>
      </w:pPr>
      <w:r w:rsidRPr="00B6295A">
        <w:rPr>
          <w:rFonts w:ascii="Times New Roman" w:hAnsi="Times New Roman" w:cs="Times New Roman"/>
          <w:b/>
          <w:sz w:val="24"/>
          <w:szCs w:val="24"/>
        </w:rPr>
        <w:t>Art. 3°</w:t>
      </w:r>
      <w:r w:rsidRPr="00B6295A">
        <w:rPr>
          <w:rFonts w:ascii="Times New Roman" w:hAnsi="Times New Roman" w:cs="Times New Roman"/>
          <w:sz w:val="24"/>
          <w:szCs w:val="24"/>
        </w:rPr>
        <w:t xml:space="preserve"> - Esta lei entra em vigor 180 (cento e oitenta) dias após sua publicação.</w:t>
      </w:r>
    </w:p>
    <w:p w:rsidR="00336239" w:rsidRPr="00336239" w:rsidRDefault="00336239" w:rsidP="00336239">
      <w:pPr>
        <w:spacing w:after="0" w:line="276" w:lineRule="auto"/>
        <w:ind w:firstLine="1134"/>
        <w:rPr>
          <w:rFonts w:ascii="Times New Roman" w:hAnsi="Times New Roman" w:cs="Times New Roman"/>
          <w:sz w:val="24"/>
          <w:szCs w:val="24"/>
        </w:rPr>
      </w:pPr>
    </w:p>
    <w:p w:rsidR="00336239" w:rsidRDefault="009449A3" w:rsidP="00336239">
      <w:pPr>
        <w:spacing w:after="0" w:line="276" w:lineRule="auto"/>
        <w:ind w:right="-2" w:firstLine="1134"/>
        <w:jc w:val="both"/>
        <w:rPr>
          <w:rFonts w:ascii="Times New Roman" w:hAnsi="Times New Roman" w:cs="Times New Roman"/>
          <w:sz w:val="24"/>
          <w:szCs w:val="24"/>
        </w:rPr>
      </w:pPr>
      <w:r>
        <w:rPr>
          <w:rFonts w:ascii="Times New Roman" w:hAnsi="Times New Roman" w:cs="Times New Roman"/>
          <w:sz w:val="24"/>
          <w:szCs w:val="24"/>
        </w:rPr>
        <w:t xml:space="preserve">Plenário de Deliberações Vereador Paulo Carrilho Arantes, em </w:t>
      </w:r>
      <w:r w:rsidR="00B13575">
        <w:rPr>
          <w:rFonts w:ascii="Times New Roman" w:hAnsi="Times New Roman" w:cs="Times New Roman"/>
          <w:sz w:val="24"/>
          <w:szCs w:val="24"/>
        </w:rPr>
        <w:t>03 de dez</w:t>
      </w:r>
      <w:r>
        <w:rPr>
          <w:rFonts w:ascii="Times New Roman" w:hAnsi="Times New Roman" w:cs="Times New Roman"/>
          <w:sz w:val="24"/>
          <w:szCs w:val="24"/>
        </w:rPr>
        <w:t>embro de 2024.</w:t>
      </w:r>
    </w:p>
    <w:p w:rsidR="00336239" w:rsidRPr="00A61139" w:rsidRDefault="00336239" w:rsidP="00336239">
      <w:pPr>
        <w:shd w:val="clear" w:color="auto" w:fill="FFFFFF"/>
        <w:spacing w:after="0" w:line="240" w:lineRule="auto"/>
        <w:ind w:right="525"/>
        <w:jc w:val="both"/>
        <w:textAlignment w:val="baseline"/>
        <w:outlineLvl w:val="0"/>
        <w:rPr>
          <w:rFonts w:ascii="Times New Roman" w:eastAsia="Times New Roman" w:hAnsi="Times New Roman" w:cs="Times New Roman"/>
          <w:color w:val="000000" w:themeColor="text1"/>
          <w:kern w:val="36"/>
          <w:sz w:val="24"/>
          <w:szCs w:val="24"/>
          <w:lang w:eastAsia="pt-BR"/>
        </w:rPr>
      </w:pPr>
    </w:p>
    <w:p w:rsidR="00336239" w:rsidRPr="00A61139" w:rsidRDefault="00336239" w:rsidP="00336239">
      <w:pPr>
        <w:shd w:val="clear" w:color="auto" w:fill="FFFFFF"/>
        <w:spacing w:after="0" w:line="240" w:lineRule="auto"/>
        <w:ind w:right="525"/>
        <w:jc w:val="both"/>
        <w:textAlignment w:val="baseline"/>
        <w:outlineLvl w:val="0"/>
        <w:rPr>
          <w:rFonts w:ascii="Times New Roman" w:eastAsia="Times New Roman" w:hAnsi="Times New Roman" w:cs="Times New Roman"/>
          <w:color w:val="000000" w:themeColor="text1"/>
          <w:kern w:val="36"/>
          <w:sz w:val="24"/>
          <w:szCs w:val="24"/>
          <w:lang w:eastAsia="pt-BR"/>
        </w:rPr>
      </w:pPr>
    </w:p>
    <w:p w:rsidR="00336239" w:rsidRPr="00A61139" w:rsidRDefault="009449A3" w:rsidP="00336239">
      <w:pPr>
        <w:spacing w:after="0" w:line="240" w:lineRule="auto"/>
        <w:ind w:right="-2"/>
        <w:jc w:val="center"/>
        <w:rPr>
          <w:rFonts w:ascii="Times New Roman" w:hAnsi="Times New Roman" w:cs="Times New Roman"/>
          <w:b/>
          <w:bCs/>
          <w:sz w:val="24"/>
          <w:szCs w:val="24"/>
        </w:rPr>
      </w:pPr>
      <w:r w:rsidRPr="00A61139">
        <w:rPr>
          <w:rFonts w:ascii="Times New Roman" w:hAnsi="Times New Roman" w:cs="Times New Roman"/>
          <w:b/>
          <w:bCs/>
          <w:sz w:val="24"/>
          <w:szCs w:val="24"/>
        </w:rPr>
        <w:t>VERª DANIELA DO CARMO MARTINS – PP</w:t>
      </w:r>
    </w:p>
    <w:p w:rsidR="00336239" w:rsidRPr="00A61139" w:rsidRDefault="009449A3" w:rsidP="00336239">
      <w:pPr>
        <w:spacing w:after="0" w:line="240" w:lineRule="auto"/>
        <w:ind w:right="-2"/>
        <w:jc w:val="center"/>
        <w:rPr>
          <w:rFonts w:ascii="Times New Roman" w:hAnsi="Times New Roman" w:cs="Times New Roman"/>
          <w:b/>
          <w:bCs/>
          <w:sz w:val="24"/>
          <w:szCs w:val="24"/>
        </w:rPr>
      </w:pPr>
      <w:r w:rsidRPr="00A61139">
        <w:rPr>
          <w:rFonts w:ascii="Times New Roman" w:hAnsi="Times New Roman" w:cs="Times New Roman"/>
          <w:b/>
          <w:bCs/>
          <w:sz w:val="24"/>
          <w:szCs w:val="24"/>
        </w:rPr>
        <w:t>Proponente</w:t>
      </w:r>
    </w:p>
    <w:p w:rsidR="00336239" w:rsidRDefault="00336239" w:rsidP="00336239">
      <w:pPr>
        <w:jc w:val="center"/>
        <w:rPr>
          <w:rFonts w:ascii="Arial" w:hAnsi="Arial" w:cs="Arial"/>
          <w:sz w:val="24"/>
          <w:szCs w:val="24"/>
        </w:rPr>
      </w:pPr>
    </w:p>
    <w:p w:rsidR="00336239" w:rsidRPr="00336239" w:rsidRDefault="009449A3" w:rsidP="00336239">
      <w:pPr>
        <w:spacing w:after="0" w:line="276" w:lineRule="auto"/>
        <w:jc w:val="both"/>
        <w:rPr>
          <w:rFonts w:ascii="Times New Roman" w:hAnsi="Times New Roman" w:cs="Times New Roman"/>
          <w:b/>
          <w:sz w:val="24"/>
          <w:szCs w:val="24"/>
          <w:u w:val="single"/>
        </w:rPr>
      </w:pPr>
      <w:r w:rsidRPr="00336239">
        <w:rPr>
          <w:rFonts w:ascii="Times New Roman" w:hAnsi="Times New Roman" w:cs="Times New Roman"/>
          <w:b/>
          <w:sz w:val="24"/>
          <w:szCs w:val="24"/>
          <w:u w:val="single"/>
        </w:rPr>
        <w:lastRenderedPageBreak/>
        <w:t>JUSTIFICATIVA</w:t>
      </w:r>
    </w:p>
    <w:p w:rsidR="00336239" w:rsidRDefault="00336239" w:rsidP="00336239">
      <w:pPr>
        <w:spacing w:after="0" w:line="276" w:lineRule="auto"/>
        <w:jc w:val="both"/>
        <w:rPr>
          <w:rFonts w:ascii="Times New Roman" w:hAnsi="Times New Roman" w:cs="Times New Roman"/>
          <w:b/>
          <w:sz w:val="24"/>
          <w:szCs w:val="24"/>
          <w:u w:val="single"/>
        </w:rPr>
      </w:pPr>
    </w:p>
    <w:p w:rsidR="00F26499" w:rsidRPr="00F26499" w:rsidRDefault="00F26499" w:rsidP="00F26499">
      <w:pPr>
        <w:spacing w:after="0" w:line="240" w:lineRule="auto"/>
        <w:ind w:right="-2" w:firstLine="1134"/>
        <w:jc w:val="both"/>
        <w:rPr>
          <w:rFonts w:ascii="Times New Roman" w:hAnsi="Times New Roman" w:cs="Times New Roman"/>
          <w:sz w:val="24"/>
          <w:szCs w:val="24"/>
        </w:rPr>
      </w:pPr>
      <w:r w:rsidRPr="00F26499">
        <w:rPr>
          <w:rFonts w:ascii="Times New Roman" w:hAnsi="Times New Roman" w:cs="Times New Roman"/>
          <w:sz w:val="24"/>
          <w:szCs w:val="24"/>
        </w:rPr>
        <w:t>O objetivo deste Projeto de Lei é aumentar a divulgação de editais destinados ao fornecimento de alimentação escolar e ampliar a transparência de tão importante ação do governo municipal.</w:t>
      </w:r>
    </w:p>
    <w:p w:rsidR="00F26499" w:rsidRPr="00F26499" w:rsidRDefault="00F26499" w:rsidP="00F26499">
      <w:pPr>
        <w:spacing w:after="0" w:line="240" w:lineRule="auto"/>
        <w:ind w:right="-2" w:firstLine="1134"/>
        <w:jc w:val="both"/>
        <w:rPr>
          <w:rFonts w:ascii="Times New Roman" w:hAnsi="Times New Roman" w:cs="Times New Roman"/>
          <w:sz w:val="24"/>
          <w:szCs w:val="24"/>
        </w:rPr>
      </w:pPr>
    </w:p>
    <w:p w:rsidR="00F26499" w:rsidRPr="00F26499" w:rsidRDefault="00F26499" w:rsidP="00F26499">
      <w:pPr>
        <w:spacing w:after="0" w:line="240" w:lineRule="auto"/>
        <w:ind w:right="-2" w:firstLine="1134"/>
        <w:jc w:val="both"/>
        <w:rPr>
          <w:rFonts w:ascii="Times New Roman" w:hAnsi="Times New Roman" w:cs="Times New Roman"/>
          <w:sz w:val="24"/>
          <w:szCs w:val="24"/>
        </w:rPr>
      </w:pPr>
      <w:r w:rsidRPr="00F26499">
        <w:rPr>
          <w:rFonts w:ascii="Times New Roman" w:hAnsi="Times New Roman" w:cs="Times New Roman"/>
          <w:sz w:val="24"/>
          <w:szCs w:val="24"/>
        </w:rPr>
        <w:t xml:space="preserve">É importante consignar que o chamamento público já é realizado no âmbito do município de </w:t>
      </w:r>
      <w:proofErr w:type="spellStart"/>
      <w:r w:rsidRPr="00F26499">
        <w:rPr>
          <w:rFonts w:ascii="Times New Roman" w:hAnsi="Times New Roman" w:cs="Times New Roman"/>
          <w:sz w:val="24"/>
          <w:szCs w:val="24"/>
        </w:rPr>
        <w:t>Jaraguari</w:t>
      </w:r>
      <w:proofErr w:type="spellEnd"/>
      <w:r w:rsidRPr="00F26499">
        <w:rPr>
          <w:rFonts w:ascii="Times New Roman" w:hAnsi="Times New Roman" w:cs="Times New Roman"/>
          <w:sz w:val="24"/>
          <w:szCs w:val="24"/>
        </w:rPr>
        <w:t xml:space="preserve"> através de publicação em diário oficial, todavia constatamos a dificuldade do agricultor em acompanhar as publicações oficiais.</w:t>
      </w:r>
    </w:p>
    <w:p w:rsidR="00F26499" w:rsidRPr="00F26499" w:rsidRDefault="00F26499" w:rsidP="00F26499">
      <w:pPr>
        <w:spacing w:after="0" w:line="240" w:lineRule="auto"/>
        <w:ind w:right="-2" w:firstLine="1134"/>
        <w:jc w:val="both"/>
        <w:rPr>
          <w:rFonts w:ascii="Times New Roman" w:hAnsi="Times New Roman" w:cs="Times New Roman"/>
          <w:sz w:val="24"/>
          <w:szCs w:val="24"/>
        </w:rPr>
      </w:pPr>
    </w:p>
    <w:p w:rsidR="00F26499" w:rsidRPr="00F26499" w:rsidRDefault="00F26499" w:rsidP="00F26499">
      <w:pPr>
        <w:spacing w:after="0" w:line="240" w:lineRule="auto"/>
        <w:ind w:right="-2" w:firstLine="1134"/>
        <w:jc w:val="both"/>
        <w:rPr>
          <w:rFonts w:ascii="Times New Roman" w:hAnsi="Times New Roman" w:cs="Times New Roman"/>
          <w:sz w:val="24"/>
          <w:szCs w:val="24"/>
        </w:rPr>
      </w:pPr>
      <w:r w:rsidRPr="00F26499">
        <w:rPr>
          <w:rFonts w:ascii="Times New Roman" w:hAnsi="Times New Roman" w:cs="Times New Roman"/>
          <w:sz w:val="24"/>
          <w:szCs w:val="24"/>
        </w:rPr>
        <w:t>Assim, a publicação em redes sociais e sítio eletrônico se mostra efetiva para a ampla divulgação do chamamento público.</w:t>
      </w:r>
    </w:p>
    <w:p w:rsidR="00F26499" w:rsidRPr="00F26499" w:rsidRDefault="00F26499" w:rsidP="00F26499">
      <w:pPr>
        <w:spacing w:after="0" w:line="240" w:lineRule="auto"/>
        <w:ind w:right="-2" w:firstLine="1134"/>
        <w:jc w:val="both"/>
        <w:rPr>
          <w:rFonts w:ascii="Times New Roman" w:hAnsi="Times New Roman" w:cs="Times New Roman"/>
          <w:sz w:val="24"/>
          <w:szCs w:val="24"/>
        </w:rPr>
      </w:pPr>
    </w:p>
    <w:p w:rsidR="00F26499" w:rsidRPr="00F26499" w:rsidRDefault="00F26499" w:rsidP="00F26499">
      <w:pPr>
        <w:ind w:firstLine="1134"/>
        <w:jc w:val="both"/>
        <w:rPr>
          <w:rFonts w:ascii="Times New Roman" w:hAnsi="Times New Roman" w:cs="Times New Roman"/>
          <w:sz w:val="24"/>
          <w:szCs w:val="24"/>
        </w:rPr>
      </w:pPr>
      <w:r w:rsidRPr="00F26499">
        <w:rPr>
          <w:rFonts w:ascii="Times New Roman" w:hAnsi="Times New Roman" w:cs="Times New Roman"/>
          <w:sz w:val="24"/>
          <w:szCs w:val="24"/>
        </w:rPr>
        <w:t>Assim, apresento à judiciosa apreciação da colenda câmara de vereadores, o supracitado projeto de lei, com a certeza de sua aprovação.</w:t>
      </w:r>
    </w:p>
    <w:p w:rsidR="00F26499" w:rsidRDefault="00F26499" w:rsidP="00F26499">
      <w:pPr>
        <w:spacing w:after="0" w:line="240" w:lineRule="auto"/>
        <w:ind w:right="-2" w:firstLine="1701"/>
        <w:jc w:val="both"/>
        <w:rPr>
          <w:rFonts w:ascii="Times New Roman" w:hAnsi="Times New Roman" w:cs="Times New Roman"/>
        </w:rPr>
      </w:pPr>
    </w:p>
    <w:p w:rsidR="00F26499" w:rsidRPr="00336239" w:rsidRDefault="00F26499" w:rsidP="00336239">
      <w:pPr>
        <w:spacing w:after="0" w:line="276" w:lineRule="auto"/>
        <w:jc w:val="both"/>
        <w:rPr>
          <w:rFonts w:ascii="Times New Roman" w:hAnsi="Times New Roman" w:cs="Times New Roman"/>
          <w:b/>
          <w:sz w:val="24"/>
          <w:szCs w:val="24"/>
          <w:u w:val="single"/>
        </w:rPr>
      </w:pPr>
    </w:p>
    <w:sectPr w:rsidR="00F26499" w:rsidRPr="00336239"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B6D" w:rsidRDefault="00095B6D">
      <w:pPr>
        <w:spacing w:after="0" w:line="240" w:lineRule="auto"/>
      </w:pPr>
      <w:r>
        <w:separator/>
      </w:r>
    </w:p>
  </w:endnote>
  <w:endnote w:type="continuationSeparator" w:id="0">
    <w:p w:rsidR="00095B6D" w:rsidRDefault="0009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6C578A" w:rsidRDefault="009449A3" w:rsidP="00F506EC">
    <w:pPr>
      <w:spacing w:after="0"/>
      <w:jc w:val="center"/>
      <w:rPr>
        <w:bCs/>
        <w:sz w:val="24"/>
        <w:szCs w:val="24"/>
      </w:rPr>
    </w:pPr>
    <w:r w:rsidRPr="006C578A">
      <w:rPr>
        <w:bCs/>
        <w:sz w:val="24"/>
        <w:szCs w:val="24"/>
      </w:rPr>
      <w:t xml:space="preserve">Rua José Serafim Ribeiro 241, Cep: 79440-000 – Jaraguari-MS - Fone: (67) 3285-1263. </w:t>
    </w:r>
  </w:p>
  <w:p w:rsidR="00DA74D3" w:rsidRPr="006C578A" w:rsidRDefault="009449A3" w:rsidP="00F506EC">
    <w:pPr>
      <w:spacing w:after="0"/>
      <w:jc w:val="center"/>
      <w:rPr>
        <w:bCs/>
        <w:sz w:val="24"/>
        <w:szCs w:val="24"/>
      </w:rPr>
    </w:pPr>
    <w:r w:rsidRPr="006C578A">
      <w:rPr>
        <w:bCs/>
        <w:sz w:val="24"/>
        <w:szCs w:val="24"/>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B6D" w:rsidRDefault="00095B6D">
      <w:pPr>
        <w:spacing w:after="0" w:line="240" w:lineRule="auto"/>
      </w:pPr>
      <w:r>
        <w:separator/>
      </w:r>
    </w:p>
  </w:footnote>
  <w:footnote w:type="continuationSeparator" w:id="0">
    <w:p w:rsidR="00095B6D" w:rsidRDefault="00095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9449A3"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2485390</wp:posOffset>
          </wp:positionH>
          <wp:positionV relativeFrom="page">
            <wp:posOffset>333375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36288B" w:rsidRDefault="0036288B" w:rsidP="0036288B">
    <w:pPr>
      <w:spacing w:after="0" w:line="240" w:lineRule="auto"/>
      <w:jc w:val="center"/>
      <w:rPr>
        <w:b/>
        <w:bCs/>
        <w:sz w:val="24"/>
        <w:szCs w:val="24"/>
      </w:rPr>
    </w:pPr>
  </w:p>
  <w:p w:rsidR="00B577A6" w:rsidRPr="006C578A" w:rsidRDefault="009449A3" w:rsidP="0036288B">
    <w:pPr>
      <w:spacing w:after="0" w:line="240" w:lineRule="auto"/>
      <w:jc w:val="center"/>
      <w:rPr>
        <w:b/>
        <w:bCs/>
        <w:sz w:val="28"/>
        <w:szCs w:val="28"/>
      </w:rPr>
    </w:pPr>
    <w:r w:rsidRPr="006C578A">
      <w:rPr>
        <w:b/>
        <w:bCs/>
        <w:sz w:val="28"/>
        <w:szCs w:val="28"/>
      </w:rPr>
      <w:t>Poder Legislativo Municipal de Jaraguari</w:t>
    </w:r>
  </w:p>
  <w:p w:rsidR="00B577A6" w:rsidRPr="00B577A6" w:rsidRDefault="00B577A6" w:rsidP="0036288B">
    <w:pPr>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2BD044A4">
      <w:start w:val="1"/>
      <w:numFmt w:val="lowerLetter"/>
      <w:lvlText w:val="%1)"/>
      <w:lvlJc w:val="left"/>
      <w:pPr>
        <w:ind w:left="0" w:firstLine="0"/>
      </w:pPr>
      <w:rPr>
        <w:rFonts w:hint="default"/>
      </w:rPr>
    </w:lvl>
    <w:lvl w:ilvl="1" w:tplc="A516B39E" w:tentative="1">
      <w:start w:val="1"/>
      <w:numFmt w:val="lowerLetter"/>
      <w:lvlText w:val="%2."/>
      <w:lvlJc w:val="left"/>
      <w:pPr>
        <w:ind w:left="1440" w:hanging="360"/>
      </w:pPr>
    </w:lvl>
    <w:lvl w:ilvl="2" w:tplc="2CEE1F8C" w:tentative="1">
      <w:start w:val="1"/>
      <w:numFmt w:val="lowerRoman"/>
      <w:lvlText w:val="%3."/>
      <w:lvlJc w:val="right"/>
      <w:pPr>
        <w:ind w:left="2160" w:hanging="180"/>
      </w:pPr>
    </w:lvl>
    <w:lvl w:ilvl="3" w:tplc="8E42F050" w:tentative="1">
      <w:start w:val="1"/>
      <w:numFmt w:val="decimal"/>
      <w:lvlText w:val="%4."/>
      <w:lvlJc w:val="left"/>
      <w:pPr>
        <w:ind w:left="2880" w:hanging="360"/>
      </w:pPr>
    </w:lvl>
    <w:lvl w:ilvl="4" w:tplc="DD56AD9A" w:tentative="1">
      <w:start w:val="1"/>
      <w:numFmt w:val="lowerLetter"/>
      <w:lvlText w:val="%5."/>
      <w:lvlJc w:val="left"/>
      <w:pPr>
        <w:ind w:left="3600" w:hanging="360"/>
      </w:pPr>
    </w:lvl>
    <w:lvl w:ilvl="5" w:tplc="57387C86" w:tentative="1">
      <w:start w:val="1"/>
      <w:numFmt w:val="lowerRoman"/>
      <w:lvlText w:val="%6."/>
      <w:lvlJc w:val="right"/>
      <w:pPr>
        <w:ind w:left="4320" w:hanging="180"/>
      </w:pPr>
    </w:lvl>
    <w:lvl w:ilvl="6" w:tplc="BBD205B0" w:tentative="1">
      <w:start w:val="1"/>
      <w:numFmt w:val="decimal"/>
      <w:lvlText w:val="%7."/>
      <w:lvlJc w:val="left"/>
      <w:pPr>
        <w:ind w:left="5040" w:hanging="360"/>
      </w:pPr>
    </w:lvl>
    <w:lvl w:ilvl="7" w:tplc="77DA6E8A" w:tentative="1">
      <w:start w:val="1"/>
      <w:numFmt w:val="lowerLetter"/>
      <w:lvlText w:val="%8."/>
      <w:lvlJc w:val="left"/>
      <w:pPr>
        <w:ind w:left="5760" w:hanging="360"/>
      </w:pPr>
    </w:lvl>
    <w:lvl w:ilvl="8" w:tplc="473C17AE"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F0CED7E8">
      <w:start w:val="1"/>
      <w:numFmt w:val="decimal"/>
      <w:lvlText w:val="%1"/>
      <w:lvlJc w:val="left"/>
      <w:pPr>
        <w:tabs>
          <w:tab w:val="num" w:pos="2835"/>
        </w:tabs>
        <w:ind w:left="1418" w:hanging="1418"/>
      </w:pPr>
      <w:rPr>
        <w:rFonts w:ascii="Calibri" w:hAnsi="Calibri" w:hint="default"/>
        <w:spacing w:val="0"/>
        <w:sz w:val="24"/>
      </w:rPr>
    </w:lvl>
    <w:lvl w:ilvl="1" w:tplc="66DEF0C8" w:tentative="1">
      <w:start w:val="1"/>
      <w:numFmt w:val="lowerLetter"/>
      <w:lvlText w:val="%2."/>
      <w:lvlJc w:val="left"/>
      <w:pPr>
        <w:ind w:left="4135" w:hanging="360"/>
      </w:pPr>
    </w:lvl>
    <w:lvl w:ilvl="2" w:tplc="DCB23C2C" w:tentative="1">
      <w:start w:val="1"/>
      <w:numFmt w:val="lowerRoman"/>
      <w:lvlText w:val="%3."/>
      <w:lvlJc w:val="right"/>
      <w:pPr>
        <w:ind w:left="4855" w:hanging="180"/>
      </w:pPr>
    </w:lvl>
    <w:lvl w:ilvl="3" w:tplc="D24C3136" w:tentative="1">
      <w:start w:val="1"/>
      <w:numFmt w:val="decimal"/>
      <w:lvlText w:val="%4."/>
      <w:lvlJc w:val="left"/>
      <w:pPr>
        <w:ind w:left="5575" w:hanging="360"/>
      </w:pPr>
    </w:lvl>
    <w:lvl w:ilvl="4" w:tplc="3446D416" w:tentative="1">
      <w:start w:val="1"/>
      <w:numFmt w:val="lowerLetter"/>
      <w:lvlText w:val="%5."/>
      <w:lvlJc w:val="left"/>
      <w:pPr>
        <w:ind w:left="6295" w:hanging="360"/>
      </w:pPr>
    </w:lvl>
    <w:lvl w:ilvl="5" w:tplc="E7821796" w:tentative="1">
      <w:start w:val="1"/>
      <w:numFmt w:val="lowerRoman"/>
      <w:lvlText w:val="%6."/>
      <w:lvlJc w:val="right"/>
      <w:pPr>
        <w:ind w:left="7015" w:hanging="180"/>
      </w:pPr>
    </w:lvl>
    <w:lvl w:ilvl="6" w:tplc="50FA151A" w:tentative="1">
      <w:start w:val="1"/>
      <w:numFmt w:val="decimal"/>
      <w:lvlText w:val="%7."/>
      <w:lvlJc w:val="left"/>
      <w:pPr>
        <w:ind w:left="7735" w:hanging="360"/>
      </w:pPr>
    </w:lvl>
    <w:lvl w:ilvl="7" w:tplc="0E3C50E2" w:tentative="1">
      <w:start w:val="1"/>
      <w:numFmt w:val="lowerLetter"/>
      <w:lvlText w:val="%8."/>
      <w:lvlJc w:val="left"/>
      <w:pPr>
        <w:ind w:left="8455" w:hanging="360"/>
      </w:pPr>
    </w:lvl>
    <w:lvl w:ilvl="8" w:tplc="8028F818"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71F2E"/>
    <w:rsid w:val="000775D2"/>
    <w:rsid w:val="00090711"/>
    <w:rsid w:val="00091CB2"/>
    <w:rsid w:val="00093D61"/>
    <w:rsid w:val="00095B6D"/>
    <w:rsid w:val="000B09B3"/>
    <w:rsid w:val="000B22B5"/>
    <w:rsid w:val="000B60F0"/>
    <w:rsid w:val="000C3F6E"/>
    <w:rsid w:val="000E5924"/>
    <w:rsid w:val="0015002E"/>
    <w:rsid w:val="001761A0"/>
    <w:rsid w:val="00181294"/>
    <w:rsid w:val="0018585E"/>
    <w:rsid w:val="001921F5"/>
    <w:rsid w:val="001C6ACB"/>
    <w:rsid w:val="001F0E46"/>
    <w:rsid w:val="001F18B3"/>
    <w:rsid w:val="002321C2"/>
    <w:rsid w:val="00296738"/>
    <w:rsid w:val="002C78D4"/>
    <w:rsid w:val="002D0D44"/>
    <w:rsid w:val="002D55E7"/>
    <w:rsid w:val="002F2DF3"/>
    <w:rsid w:val="00332100"/>
    <w:rsid w:val="00336239"/>
    <w:rsid w:val="00346319"/>
    <w:rsid w:val="00352E72"/>
    <w:rsid w:val="00357B10"/>
    <w:rsid w:val="0036288B"/>
    <w:rsid w:val="0038330B"/>
    <w:rsid w:val="00384368"/>
    <w:rsid w:val="003A200A"/>
    <w:rsid w:val="00402C59"/>
    <w:rsid w:val="00411D41"/>
    <w:rsid w:val="00427930"/>
    <w:rsid w:val="004308C5"/>
    <w:rsid w:val="00450084"/>
    <w:rsid w:val="00455DF9"/>
    <w:rsid w:val="00471757"/>
    <w:rsid w:val="00475824"/>
    <w:rsid w:val="00495F0F"/>
    <w:rsid w:val="004C66A5"/>
    <w:rsid w:val="004F6BB8"/>
    <w:rsid w:val="005015A6"/>
    <w:rsid w:val="00503BAD"/>
    <w:rsid w:val="0053760C"/>
    <w:rsid w:val="00542AC5"/>
    <w:rsid w:val="00560B7F"/>
    <w:rsid w:val="00561F6C"/>
    <w:rsid w:val="00595164"/>
    <w:rsid w:val="00595720"/>
    <w:rsid w:val="005A501F"/>
    <w:rsid w:val="005B631A"/>
    <w:rsid w:val="005C1D47"/>
    <w:rsid w:val="005F0F6D"/>
    <w:rsid w:val="005F6905"/>
    <w:rsid w:val="0060293E"/>
    <w:rsid w:val="00612F6C"/>
    <w:rsid w:val="006365FD"/>
    <w:rsid w:val="006542FC"/>
    <w:rsid w:val="00660B50"/>
    <w:rsid w:val="00663786"/>
    <w:rsid w:val="006C578A"/>
    <w:rsid w:val="006C6EB4"/>
    <w:rsid w:val="006D32FD"/>
    <w:rsid w:val="00720263"/>
    <w:rsid w:val="00737DBF"/>
    <w:rsid w:val="007447C3"/>
    <w:rsid w:val="00762DAF"/>
    <w:rsid w:val="00774A55"/>
    <w:rsid w:val="00785E00"/>
    <w:rsid w:val="007C3397"/>
    <w:rsid w:val="007C5D9D"/>
    <w:rsid w:val="007E7BFF"/>
    <w:rsid w:val="008144BF"/>
    <w:rsid w:val="00837F1B"/>
    <w:rsid w:val="008A4F44"/>
    <w:rsid w:val="008C68E8"/>
    <w:rsid w:val="00902558"/>
    <w:rsid w:val="00913679"/>
    <w:rsid w:val="0092207D"/>
    <w:rsid w:val="009449A3"/>
    <w:rsid w:val="00966D27"/>
    <w:rsid w:val="0098459A"/>
    <w:rsid w:val="009A145D"/>
    <w:rsid w:val="009A4460"/>
    <w:rsid w:val="009C323A"/>
    <w:rsid w:val="00A07829"/>
    <w:rsid w:val="00A20F3A"/>
    <w:rsid w:val="00A61139"/>
    <w:rsid w:val="00A80572"/>
    <w:rsid w:val="00A805F9"/>
    <w:rsid w:val="00AC3113"/>
    <w:rsid w:val="00AC7B1F"/>
    <w:rsid w:val="00AD79BD"/>
    <w:rsid w:val="00AE2CD5"/>
    <w:rsid w:val="00AE7B1D"/>
    <w:rsid w:val="00AF73C9"/>
    <w:rsid w:val="00B13575"/>
    <w:rsid w:val="00B24177"/>
    <w:rsid w:val="00B372F4"/>
    <w:rsid w:val="00B436D5"/>
    <w:rsid w:val="00B577A6"/>
    <w:rsid w:val="00B57BB6"/>
    <w:rsid w:val="00B6295A"/>
    <w:rsid w:val="00B74627"/>
    <w:rsid w:val="00B77531"/>
    <w:rsid w:val="00BA10E0"/>
    <w:rsid w:val="00BB197A"/>
    <w:rsid w:val="00BF08A4"/>
    <w:rsid w:val="00C12059"/>
    <w:rsid w:val="00C2701D"/>
    <w:rsid w:val="00CB3C6C"/>
    <w:rsid w:val="00CC1B11"/>
    <w:rsid w:val="00CE054E"/>
    <w:rsid w:val="00CE32A4"/>
    <w:rsid w:val="00D0782F"/>
    <w:rsid w:val="00D24BCE"/>
    <w:rsid w:val="00D330AC"/>
    <w:rsid w:val="00D673C3"/>
    <w:rsid w:val="00D723FD"/>
    <w:rsid w:val="00DA67CA"/>
    <w:rsid w:val="00DA74D3"/>
    <w:rsid w:val="00DC3EBC"/>
    <w:rsid w:val="00DD0ED9"/>
    <w:rsid w:val="00DD7509"/>
    <w:rsid w:val="00E0776B"/>
    <w:rsid w:val="00E82992"/>
    <w:rsid w:val="00E83A19"/>
    <w:rsid w:val="00E875CA"/>
    <w:rsid w:val="00EF7B11"/>
    <w:rsid w:val="00F04A5B"/>
    <w:rsid w:val="00F067E3"/>
    <w:rsid w:val="00F25096"/>
    <w:rsid w:val="00F26499"/>
    <w:rsid w:val="00F34FD6"/>
    <w:rsid w:val="00F506EC"/>
    <w:rsid w:val="00F608DB"/>
    <w:rsid w:val="00F64954"/>
    <w:rsid w:val="00F725A8"/>
    <w:rsid w:val="00FA0D7B"/>
    <w:rsid w:val="00FA2AE1"/>
    <w:rsid w:val="00FA3448"/>
    <w:rsid w:val="00FA5C78"/>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828F"/>
  <w15:docId w15:val="{5CBDF4E9-B452-4764-BF4D-77376841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16017">
      <w:bodyDiv w:val="1"/>
      <w:marLeft w:val="0"/>
      <w:marRight w:val="0"/>
      <w:marTop w:val="0"/>
      <w:marBottom w:val="0"/>
      <w:divBdr>
        <w:top w:val="none" w:sz="0" w:space="0" w:color="auto"/>
        <w:left w:val="none" w:sz="0" w:space="0" w:color="auto"/>
        <w:bottom w:val="none" w:sz="0" w:space="0" w:color="auto"/>
        <w:right w:val="none" w:sz="0" w:space="0" w:color="auto"/>
      </w:divBdr>
    </w:div>
    <w:div w:id="1000036292">
      <w:bodyDiv w:val="1"/>
      <w:marLeft w:val="0"/>
      <w:marRight w:val="0"/>
      <w:marTop w:val="0"/>
      <w:marBottom w:val="0"/>
      <w:divBdr>
        <w:top w:val="none" w:sz="0" w:space="0" w:color="auto"/>
        <w:left w:val="none" w:sz="0" w:space="0" w:color="auto"/>
        <w:bottom w:val="none" w:sz="0" w:space="0" w:color="auto"/>
        <w:right w:val="none" w:sz="0" w:space="0" w:color="auto"/>
      </w:divBdr>
    </w:div>
    <w:div w:id="19787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20BE9-08FB-4032-9858-F2018EE0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317</Words>
  <Characters>1717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46</cp:revision>
  <cp:lastPrinted>2024-11-29T11:05:00Z</cp:lastPrinted>
  <dcterms:created xsi:type="dcterms:W3CDTF">2021-04-19T12:30:00Z</dcterms:created>
  <dcterms:modified xsi:type="dcterms:W3CDTF">2024-12-03T16:57:00Z</dcterms:modified>
</cp:coreProperties>
</file>