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C15E62" w:rsidRPr="00510173" w:rsidTr="005C22EB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5C22EB" w:rsidRPr="00510173" w:rsidRDefault="00CD51F1" w:rsidP="00D95F39">
            <w:pPr>
              <w:ind w:left="113" w:right="113"/>
              <w:jc w:val="center"/>
              <w:rPr>
                <w:sz w:val="23"/>
                <w:szCs w:val="23"/>
              </w:rPr>
            </w:pPr>
            <w:r w:rsidRPr="00510173">
              <w:rPr>
                <w:sz w:val="23"/>
                <w:szCs w:val="23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2EB" w:rsidRPr="00510173" w:rsidRDefault="005C22EB" w:rsidP="00D95F39">
            <w:pPr>
              <w:rPr>
                <w:sz w:val="23"/>
                <w:szCs w:val="23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22EB" w:rsidRPr="00510173" w:rsidRDefault="00CD51F1" w:rsidP="00D95F39">
            <w:pPr>
              <w:rPr>
                <w:sz w:val="23"/>
                <w:szCs w:val="23"/>
              </w:rPr>
            </w:pPr>
            <w:r w:rsidRPr="00510173">
              <w:rPr>
                <w:sz w:val="23"/>
                <w:szCs w:val="23"/>
              </w:rPr>
              <w:sym w:font="Symbol" w:char="F081"/>
            </w:r>
            <w:r w:rsidRPr="00510173">
              <w:rPr>
                <w:sz w:val="23"/>
                <w:szCs w:val="23"/>
              </w:rPr>
              <w:t xml:space="preserve"> Projeto de Lei</w:t>
            </w:r>
          </w:p>
          <w:p w:rsidR="005C22EB" w:rsidRPr="00510173" w:rsidRDefault="00CD51F1" w:rsidP="00D95F39">
            <w:pPr>
              <w:rPr>
                <w:sz w:val="23"/>
                <w:szCs w:val="23"/>
              </w:rPr>
            </w:pPr>
            <w:r w:rsidRPr="00510173">
              <w:rPr>
                <w:sz w:val="23"/>
                <w:szCs w:val="23"/>
              </w:rPr>
              <w:sym w:font="Symbol" w:char="F081"/>
            </w:r>
            <w:r w:rsidRPr="00510173">
              <w:rPr>
                <w:sz w:val="23"/>
                <w:szCs w:val="23"/>
              </w:rPr>
              <w:t xml:space="preserve"> Projeto Decreto Legislativo</w:t>
            </w:r>
          </w:p>
          <w:p w:rsidR="005C22EB" w:rsidRPr="00510173" w:rsidRDefault="00CD51F1" w:rsidP="00D95F39">
            <w:pPr>
              <w:rPr>
                <w:b/>
                <w:bCs/>
                <w:sz w:val="23"/>
                <w:szCs w:val="23"/>
              </w:rPr>
            </w:pPr>
            <w:r w:rsidRPr="00510173">
              <w:rPr>
                <w:b/>
                <w:bCs/>
                <w:sz w:val="23"/>
                <w:szCs w:val="23"/>
              </w:rPr>
              <w:sym w:font="Symbol" w:char="F081"/>
            </w:r>
            <w:r w:rsidRPr="00510173">
              <w:rPr>
                <w:b/>
                <w:bCs/>
                <w:sz w:val="23"/>
                <w:szCs w:val="23"/>
              </w:rPr>
              <w:t xml:space="preserve"> Projeto de Resolução</w:t>
            </w:r>
          </w:p>
          <w:p w:rsidR="005C22EB" w:rsidRPr="00510173" w:rsidRDefault="00CD51F1" w:rsidP="00D95F39">
            <w:pPr>
              <w:rPr>
                <w:sz w:val="23"/>
                <w:szCs w:val="23"/>
              </w:rPr>
            </w:pPr>
            <w:r w:rsidRPr="00510173">
              <w:rPr>
                <w:sz w:val="23"/>
                <w:szCs w:val="23"/>
              </w:rPr>
              <w:sym w:font="Symbol" w:char="F081"/>
            </w:r>
            <w:r w:rsidRPr="00510173">
              <w:rPr>
                <w:sz w:val="23"/>
                <w:szCs w:val="23"/>
              </w:rPr>
              <w:t xml:space="preserve"> Requerimento</w:t>
            </w:r>
          </w:p>
          <w:p w:rsidR="005C22EB" w:rsidRPr="00510173" w:rsidRDefault="00CD51F1" w:rsidP="00D95F39">
            <w:pPr>
              <w:rPr>
                <w:bCs/>
                <w:sz w:val="23"/>
                <w:szCs w:val="23"/>
              </w:rPr>
            </w:pPr>
            <w:r w:rsidRPr="00510173">
              <w:rPr>
                <w:bCs/>
                <w:sz w:val="23"/>
                <w:szCs w:val="23"/>
              </w:rPr>
              <w:sym w:font="Symbol" w:char="F081"/>
            </w:r>
            <w:r w:rsidRPr="00510173">
              <w:rPr>
                <w:bCs/>
                <w:sz w:val="23"/>
                <w:szCs w:val="23"/>
              </w:rPr>
              <w:t xml:space="preserve"> Indicação</w:t>
            </w:r>
          </w:p>
          <w:p w:rsidR="005C22EB" w:rsidRPr="00510173" w:rsidRDefault="00CD51F1" w:rsidP="00D95F39">
            <w:pPr>
              <w:rPr>
                <w:sz w:val="23"/>
                <w:szCs w:val="23"/>
              </w:rPr>
            </w:pPr>
            <w:r w:rsidRPr="00510173">
              <w:rPr>
                <w:sz w:val="23"/>
                <w:szCs w:val="23"/>
              </w:rPr>
              <w:sym w:font="Symbol" w:char="F081"/>
            </w:r>
            <w:r w:rsidRPr="00510173">
              <w:rPr>
                <w:sz w:val="23"/>
                <w:szCs w:val="23"/>
              </w:rPr>
              <w:t xml:space="preserve"> Moção</w:t>
            </w:r>
          </w:p>
          <w:p w:rsidR="005C22EB" w:rsidRPr="00510173" w:rsidRDefault="00CD51F1" w:rsidP="00D95F39">
            <w:pPr>
              <w:rPr>
                <w:sz w:val="23"/>
                <w:szCs w:val="23"/>
              </w:rPr>
            </w:pPr>
            <w:r w:rsidRPr="00510173">
              <w:rPr>
                <w:sz w:val="23"/>
                <w:szCs w:val="23"/>
              </w:rPr>
              <w:sym w:font="Symbol" w:char="F081"/>
            </w:r>
            <w:r w:rsidRPr="00510173">
              <w:rPr>
                <w:sz w:val="23"/>
                <w:szCs w:val="23"/>
              </w:rPr>
              <w:t xml:space="preserve"> Projeto de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2EB" w:rsidRPr="00510173" w:rsidRDefault="005C22EB" w:rsidP="00D95F39">
            <w:pPr>
              <w:rPr>
                <w:sz w:val="23"/>
                <w:szCs w:val="23"/>
              </w:rPr>
            </w:pPr>
          </w:p>
          <w:p w:rsidR="005C22EB" w:rsidRPr="00510173" w:rsidRDefault="005C22EB" w:rsidP="00D95F39">
            <w:pPr>
              <w:rPr>
                <w:sz w:val="23"/>
                <w:szCs w:val="23"/>
              </w:rPr>
            </w:pPr>
          </w:p>
          <w:p w:rsidR="005C22EB" w:rsidRPr="00510173" w:rsidRDefault="005C22EB" w:rsidP="00D95F39">
            <w:pPr>
              <w:rPr>
                <w:sz w:val="23"/>
                <w:szCs w:val="23"/>
              </w:rPr>
            </w:pPr>
          </w:p>
          <w:p w:rsidR="005C22EB" w:rsidRPr="00510173" w:rsidRDefault="00CD51F1" w:rsidP="00D95F39">
            <w:pPr>
              <w:rPr>
                <w:b/>
                <w:sz w:val="23"/>
                <w:szCs w:val="23"/>
              </w:rPr>
            </w:pPr>
            <w:r w:rsidRPr="00510173">
              <w:rPr>
                <w:b/>
                <w:sz w:val="23"/>
                <w:szCs w:val="23"/>
              </w:rPr>
              <w:t>Nº. 0</w:t>
            </w:r>
            <w:r w:rsidR="00510173" w:rsidRPr="00510173">
              <w:rPr>
                <w:b/>
                <w:sz w:val="23"/>
                <w:szCs w:val="23"/>
              </w:rPr>
              <w:t>34</w:t>
            </w:r>
            <w:r w:rsidRPr="00510173">
              <w:rPr>
                <w:b/>
                <w:sz w:val="23"/>
                <w:szCs w:val="23"/>
              </w:rPr>
              <w:t>/202</w:t>
            </w:r>
            <w:r w:rsidR="00132239" w:rsidRPr="00510173">
              <w:rPr>
                <w:b/>
                <w:sz w:val="23"/>
                <w:szCs w:val="23"/>
              </w:rPr>
              <w:t>3</w:t>
            </w:r>
          </w:p>
        </w:tc>
      </w:tr>
      <w:tr w:rsidR="00C15E62" w:rsidRPr="00510173" w:rsidTr="005C22EB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EB" w:rsidRPr="00510173" w:rsidRDefault="00CD51F1" w:rsidP="00D95F39">
            <w:pPr>
              <w:rPr>
                <w:sz w:val="23"/>
                <w:szCs w:val="23"/>
              </w:rPr>
            </w:pPr>
            <w:r w:rsidRPr="00510173">
              <w:rPr>
                <w:sz w:val="23"/>
                <w:szCs w:val="23"/>
              </w:rPr>
              <w:t xml:space="preserve">AUTOR: </w:t>
            </w:r>
            <w:r w:rsidR="007D6089" w:rsidRPr="00510173">
              <w:rPr>
                <w:b/>
                <w:sz w:val="23"/>
                <w:szCs w:val="23"/>
              </w:rPr>
              <w:t>MESA DIRETORA DA CÂMARA MUNICIPAL DE JARAGUARI-MS</w:t>
            </w:r>
          </w:p>
        </w:tc>
      </w:tr>
    </w:tbl>
    <w:p w:rsidR="00D95F39" w:rsidRPr="00510173" w:rsidRDefault="00D95F39" w:rsidP="00510173">
      <w:pPr>
        <w:spacing w:line="276" w:lineRule="auto"/>
        <w:ind w:right="-18"/>
        <w:rPr>
          <w:rFonts w:eastAsia="Calibri"/>
          <w:b/>
          <w:smallCaps/>
          <w:sz w:val="23"/>
          <w:szCs w:val="23"/>
        </w:rPr>
      </w:pPr>
    </w:p>
    <w:p w:rsidR="00891E87" w:rsidRPr="00510173" w:rsidRDefault="00CD51F1" w:rsidP="00510173">
      <w:pPr>
        <w:spacing w:line="276" w:lineRule="auto"/>
        <w:ind w:right="-18"/>
        <w:rPr>
          <w:rFonts w:eastAsia="Calibri"/>
          <w:b/>
          <w:smallCaps/>
          <w:sz w:val="23"/>
          <w:szCs w:val="23"/>
        </w:rPr>
      </w:pPr>
      <w:r w:rsidRPr="00510173">
        <w:rPr>
          <w:rFonts w:eastAsia="Calibri"/>
          <w:b/>
          <w:smallCaps/>
          <w:sz w:val="23"/>
          <w:szCs w:val="23"/>
        </w:rPr>
        <w:t xml:space="preserve"> </w:t>
      </w:r>
      <w:r w:rsidR="00D95F39" w:rsidRPr="00510173">
        <w:rPr>
          <w:rFonts w:eastAsia="Calibri"/>
          <w:b/>
          <w:sz w:val="23"/>
          <w:szCs w:val="23"/>
        </w:rPr>
        <w:t>PROJETO</w:t>
      </w:r>
      <w:r w:rsidR="00510173" w:rsidRPr="00510173">
        <w:rPr>
          <w:rFonts w:eastAsia="Calibri"/>
          <w:b/>
          <w:sz w:val="23"/>
          <w:szCs w:val="23"/>
        </w:rPr>
        <w:t xml:space="preserve">   </w:t>
      </w:r>
      <w:r w:rsidR="00D95F39" w:rsidRPr="00510173">
        <w:rPr>
          <w:rFonts w:eastAsia="Calibri"/>
          <w:b/>
          <w:sz w:val="23"/>
          <w:szCs w:val="23"/>
        </w:rPr>
        <w:t xml:space="preserve"> DE </w:t>
      </w:r>
      <w:r w:rsidR="00510173" w:rsidRPr="00510173">
        <w:rPr>
          <w:rFonts w:eastAsia="Calibri"/>
          <w:b/>
          <w:sz w:val="23"/>
          <w:szCs w:val="23"/>
        </w:rPr>
        <w:t xml:space="preserve">  </w:t>
      </w:r>
      <w:r w:rsidR="00D95F39" w:rsidRPr="00510173">
        <w:rPr>
          <w:rFonts w:eastAsia="Calibri"/>
          <w:b/>
          <w:sz w:val="23"/>
          <w:szCs w:val="23"/>
        </w:rPr>
        <w:t xml:space="preserve">RESOLUÇÃO </w:t>
      </w:r>
      <w:r w:rsidR="00510173" w:rsidRPr="00510173">
        <w:rPr>
          <w:rFonts w:eastAsia="Calibri"/>
          <w:b/>
          <w:sz w:val="23"/>
          <w:szCs w:val="23"/>
        </w:rPr>
        <w:t xml:space="preserve">  </w:t>
      </w:r>
      <w:r w:rsidR="00D95F39" w:rsidRPr="00510173">
        <w:rPr>
          <w:rFonts w:eastAsia="Calibri"/>
          <w:b/>
          <w:sz w:val="23"/>
          <w:szCs w:val="23"/>
        </w:rPr>
        <w:t xml:space="preserve">Nº </w:t>
      </w:r>
      <w:r w:rsidR="00510173" w:rsidRPr="00510173">
        <w:rPr>
          <w:rFonts w:eastAsia="Calibri"/>
          <w:b/>
          <w:sz w:val="23"/>
          <w:szCs w:val="23"/>
        </w:rPr>
        <w:t xml:space="preserve">  </w:t>
      </w:r>
      <w:proofErr w:type="gramStart"/>
      <w:r w:rsidR="00D95F39" w:rsidRPr="00510173">
        <w:rPr>
          <w:rFonts w:eastAsia="Calibri"/>
          <w:b/>
          <w:sz w:val="23"/>
          <w:szCs w:val="23"/>
        </w:rPr>
        <w:t>03</w:t>
      </w:r>
      <w:r w:rsidR="00510173" w:rsidRPr="00510173">
        <w:rPr>
          <w:rFonts w:eastAsia="Calibri"/>
          <w:b/>
          <w:sz w:val="23"/>
          <w:szCs w:val="23"/>
        </w:rPr>
        <w:t>4</w:t>
      </w:r>
      <w:r w:rsidR="00D95F39" w:rsidRPr="00510173">
        <w:rPr>
          <w:rFonts w:eastAsia="Calibri"/>
          <w:b/>
          <w:sz w:val="23"/>
          <w:szCs w:val="23"/>
        </w:rPr>
        <w:t xml:space="preserve">, </w:t>
      </w:r>
      <w:r w:rsidR="00510173" w:rsidRPr="00510173">
        <w:rPr>
          <w:rFonts w:eastAsia="Calibri"/>
          <w:b/>
          <w:sz w:val="23"/>
          <w:szCs w:val="23"/>
        </w:rPr>
        <w:t xml:space="preserve"> </w:t>
      </w:r>
      <w:r w:rsidR="00D95F39" w:rsidRPr="00510173">
        <w:rPr>
          <w:rFonts w:eastAsia="Calibri"/>
          <w:b/>
          <w:sz w:val="23"/>
          <w:szCs w:val="23"/>
        </w:rPr>
        <w:t xml:space="preserve"> </w:t>
      </w:r>
      <w:proofErr w:type="gramEnd"/>
      <w:r w:rsidR="00D95F39" w:rsidRPr="00510173">
        <w:rPr>
          <w:rFonts w:eastAsia="Calibri"/>
          <w:b/>
          <w:sz w:val="23"/>
          <w:szCs w:val="23"/>
        </w:rPr>
        <w:t>DE</w:t>
      </w:r>
      <w:r w:rsidR="00510173" w:rsidRPr="00510173">
        <w:rPr>
          <w:rFonts w:eastAsia="Calibri"/>
          <w:b/>
          <w:sz w:val="23"/>
          <w:szCs w:val="23"/>
        </w:rPr>
        <w:t xml:space="preserve">  </w:t>
      </w:r>
      <w:r w:rsidR="00D95F39" w:rsidRPr="00510173">
        <w:rPr>
          <w:rFonts w:eastAsia="Calibri"/>
          <w:b/>
          <w:sz w:val="23"/>
          <w:szCs w:val="23"/>
        </w:rPr>
        <w:t xml:space="preserve"> </w:t>
      </w:r>
      <w:r w:rsidR="00510173" w:rsidRPr="00510173">
        <w:rPr>
          <w:rFonts w:eastAsia="Calibri"/>
          <w:b/>
          <w:sz w:val="23"/>
          <w:szCs w:val="23"/>
        </w:rPr>
        <w:t xml:space="preserve">28  </w:t>
      </w:r>
      <w:r w:rsidR="00132239" w:rsidRPr="00510173">
        <w:rPr>
          <w:rFonts w:eastAsia="Calibri"/>
          <w:b/>
          <w:sz w:val="23"/>
          <w:szCs w:val="23"/>
        </w:rPr>
        <w:t xml:space="preserve"> DE </w:t>
      </w:r>
      <w:r w:rsidR="00510173" w:rsidRPr="00510173">
        <w:rPr>
          <w:rFonts w:eastAsia="Calibri"/>
          <w:b/>
          <w:sz w:val="23"/>
          <w:szCs w:val="23"/>
        </w:rPr>
        <w:t xml:space="preserve">  MARÇO</w:t>
      </w:r>
      <w:r w:rsidR="00132239" w:rsidRPr="00510173">
        <w:rPr>
          <w:rFonts w:eastAsia="Calibri"/>
          <w:b/>
          <w:sz w:val="23"/>
          <w:szCs w:val="23"/>
        </w:rPr>
        <w:t xml:space="preserve"> </w:t>
      </w:r>
      <w:r w:rsidR="00510173" w:rsidRPr="00510173">
        <w:rPr>
          <w:rFonts w:eastAsia="Calibri"/>
          <w:b/>
          <w:sz w:val="23"/>
          <w:szCs w:val="23"/>
        </w:rPr>
        <w:t xml:space="preserve">   </w:t>
      </w:r>
      <w:r w:rsidR="00132239" w:rsidRPr="00510173">
        <w:rPr>
          <w:rFonts w:eastAsia="Calibri"/>
          <w:b/>
          <w:sz w:val="23"/>
          <w:szCs w:val="23"/>
        </w:rPr>
        <w:t xml:space="preserve">DE </w:t>
      </w:r>
      <w:r w:rsidR="00510173" w:rsidRPr="00510173">
        <w:rPr>
          <w:rFonts w:eastAsia="Calibri"/>
          <w:b/>
          <w:sz w:val="23"/>
          <w:szCs w:val="23"/>
        </w:rPr>
        <w:t xml:space="preserve">   </w:t>
      </w:r>
      <w:r w:rsidR="00132239" w:rsidRPr="00510173">
        <w:rPr>
          <w:rFonts w:eastAsia="Calibri"/>
          <w:b/>
          <w:sz w:val="23"/>
          <w:szCs w:val="23"/>
        </w:rPr>
        <w:t>2023.</w:t>
      </w:r>
    </w:p>
    <w:p w:rsidR="00D95F39" w:rsidRPr="00510173" w:rsidRDefault="00D95F39" w:rsidP="00510173">
      <w:pPr>
        <w:spacing w:line="276" w:lineRule="auto"/>
        <w:contextualSpacing/>
        <w:rPr>
          <w:rFonts w:eastAsia="Calibri"/>
          <w:b/>
          <w:sz w:val="23"/>
          <w:szCs w:val="23"/>
        </w:rPr>
      </w:pPr>
    </w:p>
    <w:p w:rsidR="00D95F39" w:rsidRPr="00510173" w:rsidRDefault="00CD51F1" w:rsidP="00510173">
      <w:pPr>
        <w:spacing w:line="276" w:lineRule="auto"/>
        <w:ind w:left="4536"/>
        <w:jc w:val="both"/>
        <w:rPr>
          <w:rFonts w:eastAsia="Calibri"/>
          <w:b/>
          <w:i/>
          <w:iCs/>
          <w:sz w:val="23"/>
          <w:szCs w:val="23"/>
        </w:rPr>
      </w:pPr>
      <w:r w:rsidRPr="00510173">
        <w:rPr>
          <w:rFonts w:eastAsia="Calibri"/>
          <w:b/>
          <w:i/>
          <w:iCs/>
          <w:sz w:val="23"/>
          <w:szCs w:val="23"/>
        </w:rPr>
        <w:t>“</w:t>
      </w:r>
      <w:r w:rsidR="00510173" w:rsidRPr="00510173">
        <w:rPr>
          <w:rFonts w:eastAsia="Calibri"/>
          <w:b/>
          <w:i/>
          <w:iCs/>
          <w:sz w:val="23"/>
          <w:szCs w:val="23"/>
        </w:rPr>
        <w:t>CRIA A PROCURADORIA ESPECIAL DA MULHER NO ÂMBITO DO PODER LEGISLATIVO DO MUNICÍPIO DE JARAGUARI E DÁ OUTRAS PROVIDÊNCIAS</w:t>
      </w:r>
      <w:r w:rsidRPr="00510173">
        <w:rPr>
          <w:rFonts w:eastAsia="Calibri"/>
          <w:b/>
          <w:i/>
          <w:iCs/>
          <w:sz w:val="23"/>
          <w:szCs w:val="23"/>
        </w:rPr>
        <w:t>”.</w:t>
      </w:r>
    </w:p>
    <w:p w:rsidR="00510173" w:rsidRPr="00510173" w:rsidRDefault="00510173" w:rsidP="00510173">
      <w:pPr>
        <w:spacing w:line="276" w:lineRule="auto"/>
        <w:jc w:val="both"/>
        <w:rPr>
          <w:sz w:val="23"/>
          <w:szCs w:val="23"/>
        </w:rPr>
      </w:pPr>
    </w:p>
    <w:p w:rsidR="00510173" w:rsidRPr="00510173" w:rsidRDefault="00510173" w:rsidP="00510173">
      <w:pPr>
        <w:spacing w:line="276" w:lineRule="auto"/>
        <w:ind w:firstLine="1134"/>
        <w:jc w:val="both"/>
        <w:rPr>
          <w:b/>
          <w:caps/>
          <w:sz w:val="23"/>
          <w:szCs w:val="23"/>
        </w:rPr>
      </w:pPr>
      <w:r w:rsidRPr="00510173">
        <w:rPr>
          <w:sz w:val="23"/>
          <w:szCs w:val="23"/>
        </w:rPr>
        <w:t xml:space="preserve">A </w:t>
      </w:r>
      <w:r w:rsidRPr="00510173">
        <w:rPr>
          <w:b/>
          <w:caps/>
          <w:sz w:val="23"/>
          <w:szCs w:val="23"/>
        </w:rPr>
        <w:t>MESA DIRETORA DA CÂMARA Municipal de Jaraguari-MS</w:t>
      </w:r>
      <w:r w:rsidRPr="00510173">
        <w:rPr>
          <w:sz w:val="23"/>
          <w:szCs w:val="23"/>
        </w:rPr>
        <w:t>, no uso das atribuições que lhes são conferidas pelo art. 15, inciso III, c/</w:t>
      </w:r>
      <w:proofErr w:type="gramStart"/>
      <w:r w:rsidRPr="00510173">
        <w:rPr>
          <w:sz w:val="23"/>
          <w:szCs w:val="23"/>
        </w:rPr>
        <w:t>c</w:t>
      </w:r>
      <w:proofErr w:type="gramEnd"/>
      <w:r w:rsidRPr="00510173">
        <w:rPr>
          <w:sz w:val="23"/>
          <w:szCs w:val="23"/>
        </w:rPr>
        <w:t xml:space="preserve"> art. </w:t>
      </w:r>
      <w:r w:rsidRPr="00510173">
        <w:rPr>
          <w:b/>
          <w:sz w:val="23"/>
          <w:szCs w:val="23"/>
        </w:rPr>
        <w:t>34-A</w:t>
      </w:r>
      <w:r w:rsidRPr="00510173">
        <w:rPr>
          <w:sz w:val="23"/>
          <w:szCs w:val="23"/>
        </w:rPr>
        <w:t>, da Lei Orgânica do Município, faz saber, que a Câmara Municipal aprovou e ela promulga a seguinte</w:t>
      </w:r>
      <w:r w:rsidRPr="00510173">
        <w:rPr>
          <w:b/>
          <w:sz w:val="23"/>
          <w:szCs w:val="23"/>
        </w:rPr>
        <w:t xml:space="preserve"> RESOLUÇÃO</w:t>
      </w:r>
      <w:r w:rsidRPr="00510173">
        <w:rPr>
          <w:sz w:val="23"/>
          <w:szCs w:val="23"/>
        </w:rPr>
        <w:t>:</w:t>
      </w:r>
    </w:p>
    <w:p w:rsidR="00510173" w:rsidRPr="00510173" w:rsidRDefault="00510173" w:rsidP="00510173">
      <w:pPr>
        <w:spacing w:line="276" w:lineRule="auto"/>
        <w:jc w:val="center"/>
        <w:rPr>
          <w:b/>
          <w:sz w:val="23"/>
          <w:szCs w:val="23"/>
        </w:rPr>
      </w:pPr>
    </w:p>
    <w:p w:rsidR="00510173" w:rsidRPr="00510173" w:rsidRDefault="00510173" w:rsidP="00510173">
      <w:pPr>
        <w:spacing w:line="276" w:lineRule="auto"/>
        <w:ind w:firstLine="1134"/>
        <w:jc w:val="both"/>
        <w:rPr>
          <w:sz w:val="23"/>
          <w:szCs w:val="23"/>
        </w:rPr>
      </w:pPr>
      <w:r w:rsidRPr="00510173">
        <w:rPr>
          <w:b/>
          <w:sz w:val="23"/>
          <w:szCs w:val="23"/>
        </w:rPr>
        <w:t>Art. 1º</w:t>
      </w:r>
      <w:r w:rsidRPr="00510173">
        <w:rPr>
          <w:sz w:val="23"/>
          <w:szCs w:val="23"/>
        </w:rPr>
        <w:t xml:space="preserve"> Fica instituída no âmbito do Poder Legislativo de </w:t>
      </w:r>
      <w:proofErr w:type="spellStart"/>
      <w:r w:rsidRPr="00510173">
        <w:rPr>
          <w:sz w:val="23"/>
          <w:szCs w:val="23"/>
        </w:rPr>
        <w:t>Jaraguari</w:t>
      </w:r>
      <w:proofErr w:type="spellEnd"/>
      <w:r w:rsidRPr="00510173">
        <w:rPr>
          <w:sz w:val="23"/>
          <w:szCs w:val="23"/>
        </w:rPr>
        <w:t xml:space="preserve">, a Procuradoria Especial da Mulher, com o objetivo primordial de proteger os direitos das mulheres no âmbito do município de </w:t>
      </w:r>
      <w:proofErr w:type="spellStart"/>
      <w:r w:rsidRPr="00510173">
        <w:rPr>
          <w:sz w:val="23"/>
          <w:szCs w:val="23"/>
        </w:rPr>
        <w:t>Jaraguari</w:t>
      </w:r>
      <w:proofErr w:type="spellEnd"/>
      <w:r w:rsidRPr="00510173">
        <w:rPr>
          <w:sz w:val="23"/>
          <w:szCs w:val="23"/>
        </w:rPr>
        <w:t xml:space="preserve">, principalmente contra a violência e a discriminação, cooperando com organismos Estaduais e Federais na promoção dos direitos da mulher, promovendo um espaço de discussão de políticas mais igualitárias e justas. </w:t>
      </w:r>
    </w:p>
    <w:p w:rsidR="00510173" w:rsidRPr="00510173" w:rsidRDefault="00510173" w:rsidP="00510173">
      <w:pPr>
        <w:spacing w:line="276" w:lineRule="auto"/>
        <w:ind w:firstLine="1134"/>
        <w:jc w:val="both"/>
        <w:rPr>
          <w:sz w:val="23"/>
          <w:szCs w:val="23"/>
        </w:rPr>
      </w:pPr>
    </w:p>
    <w:p w:rsidR="00510173" w:rsidRPr="00510173" w:rsidRDefault="00510173" w:rsidP="00510173">
      <w:pPr>
        <w:spacing w:line="276" w:lineRule="auto"/>
        <w:ind w:firstLine="1134"/>
        <w:jc w:val="both"/>
        <w:rPr>
          <w:sz w:val="23"/>
          <w:szCs w:val="23"/>
        </w:rPr>
      </w:pPr>
      <w:r w:rsidRPr="00510173">
        <w:rPr>
          <w:b/>
          <w:sz w:val="23"/>
          <w:szCs w:val="23"/>
        </w:rPr>
        <w:t>Art. 2º</w:t>
      </w:r>
      <w:r w:rsidRPr="00510173">
        <w:rPr>
          <w:sz w:val="23"/>
          <w:szCs w:val="23"/>
        </w:rPr>
        <w:t xml:space="preserve"> A Procuradoria Especial da Mulher não terá vinculação com nenhum outro órgão desta Casa, sendo órgão independente, formada preferencialmente por Procuradoras Vereadoras que contarão com o suporte técnico de toda a estrutura da Câmara de Vereadores.</w:t>
      </w:r>
    </w:p>
    <w:p w:rsidR="00510173" w:rsidRPr="00510173" w:rsidRDefault="00510173" w:rsidP="00510173">
      <w:pPr>
        <w:spacing w:line="276" w:lineRule="auto"/>
        <w:ind w:firstLine="1134"/>
        <w:jc w:val="both"/>
        <w:rPr>
          <w:sz w:val="23"/>
          <w:szCs w:val="23"/>
        </w:rPr>
      </w:pPr>
    </w:p>
    <w:p w:rsidR="00510173" w:rsidRPr="00510173" w:rsidRDefault="00510173" w:rsidP="00510173">
      <w:pPr>
        <w:spacing w:line="276" w:lineRule="auto"/>
        <w:ind w:firstLine="1134"/>
        <w:jc w:val="both"/>
        <w:rPr>
          <w:sz w:val="23"/>
          <w:szCs w:val="23"/>
        </w:rPr>
      </w:pPr>
      <w:r w:rsidRPr="00510173">
        <w:rPr>
          <w:sz w:val="23"/>
          <w:szCs w:val="23"/>
        </w:rPr>
        <w:t xml:space="preserve"> </w:t>
      </w:r>
      <w:r w:rsidRPr="00510173">
        <w:rPr>
          <w:b/>
          <w:sz w:val="23"/>
          <w:szCs w:val="23"/>
        </w:rPr>
        <w:t>Art. 3º</w:t>
      </w:r>
      <w:r w:rsidRPr="00510173">
        <w:rPr>
          <w:sz w:val="23"/>
          <w:szCs w:val="23"/>
        </w:rPr>
        <w:t xml:space="preserve"> A Procuradoria Especial da Mulher será constituída de 01 (uma) Procuradora Especial da Mulhe</w:t>
      </w:r>
      <w:r w:rsidR="00426477">
        <w:rPr>
          <w:sz w:val="23"/>
          <w:szCs w:val="23"/>
        </w:rPr>
        <w:t xml:space="preserve">r, e </w:t>
      </w:r>
      <w:r w:rsidR="00C03A0F">
        <w:rPr>
          <w:sz w:val="23"/>
          <w:szCs w:val="23"/>
        </w:rPr>
        <w:t>1 (</w:t>
      </w:r>
      <w:r w:rsidR="00426477">
        <w:rPr>
          <w:sz w:val="23"/>
          <w:szCs w:val="23"/>
        </w:rPr>
        <w:t>uma</w:t>
      </w:r>
      <w:r w:rsidR="00C03A0F">
        <w:rPr>
          <w:sz w:val="23"/>
          <w:szCs w:val="23"/>
        </w:rPr>
        <w:t>) P</w:t>
      </w:r>
      <w:r w:rsidR="00426477">
        <w:rPr>
          <w:sz w:val="23"/>
          <w:szCs w:val="23"/>
        </w:rPr>
        <w:t>rocuradora adjunta, designada pelo Presidente da Câmara Municipal, a cada 2(dois) anos, no início da Legislatura.</w:t>
      </w:r>
    </w:p>
    <w:p w:rsidR="00510173" w:rsidRPr="00510173" w:rsidRDefault="00510173" w:rsidP="00510173">
      <w:pPr>
        <w:spacing w:line="276" w:lineRule="auto"/>
        <w:ind w:firstLine="1134"/>
        <w:jc w:val="both"/>
        <w:rPr>
          <w:sz w:val="23"/>
          <w:szCs w:val="23"/>
        </w:rPr>
      </w:pPr>
    </w:p>
    <w:p w:rsidR="00510173" w:rsidRDefault="00510173" w:rsidP="00510173">
      <w:pPr>
        <w:spacing w:line="276" w:lineRule="auto"/>
        <w:ind w:firstLine="1134"/>
        <w:jc w:val="both"/>
        <w:rPr>
          <w:sz w:val="23"/>
          <w:szCs w:val="23"/>
        </w:rPr>
      </w:pPr>
      <w:r w:rsidRPr="00510173">
        <w:rPr>
          <w:b/>
          <w:sz w:val="23"/>
          <w:szCs w:val="23"/>
        </w:rPr>
        <w:t xml:space="preserve"> § 1º</w:t>
      </w:r>
      <w:r w:rsidRPr="00510173">
        <w:rPr>
          <w:sz w:val="23"/>
          <w:szCs w:val="23"/>
        </w:rPr>
        <w:t xml:space="preserve"> O mandato da Procuradora da Mulher acompanhará a periodicidade da eleição da Mesa Diretora. </w:t>
      </w:r>
    </w:p>
    <w:p w:rsidR="00426477" w:rsidRPr="00510173" w:rsidRDefault="00426477" w:rsidP="00510173">
      <w:pPr>
        <w:spacing w:line="276" w:lineRule="auto"/>
        <w:ind w:firstLine="1134"/>
        <w:jc w:val="both"/>
        <w:rPr>
          <w:sz w:val="23"/>
          <w:szCs w:val="23"/>
        </w:rPr>
      </w:pPr>
    </w:p>
    <w:p w:rsidR="00510173" w:rsidRPr="00426477" w:rsidRDefault="00426477" w:rsidP="00510173">
      <w:pPr>
        <w:spacing w:line="276" w:lineRule="auto"/>
        <w:ind w:firstLine="1134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§ 2º </w:t>
      </w:r>
      <w:r w:rsidRPr="00426477">
        <w:rPr>
          <w:sz w:val="23"/>
          <w:szCs w:val="23"/>
        </w:rPr>
        <w:t xml:space="preserve">Na </w:t>
      </w:r>
      <w:r>
        <w:rPr>
          <w:sz w:val="23"/>
          <w:szCs w:val="23"/>
        </w:rPr>
        <w:t>ausência de Vereadora para assumir a função de Procuradora da Mulher ou Procuradora Adjunta, poderá assumir a função servidora da Câmara Municipal, nos termos do caput.</w:t>
      </w:r>
    </w:p>
    <w:p w:rsidR="00426477" w:rsidRPr="00510173" w:rsidRDefault="00426477" w:rsidP="00510173">
      <w:pPr>
        <w:spacing w:line="276" w:lineRule="auto"/>
        <w:ind w:firstLine="1134"/>
        <w:jc w:val="both"/>
        <w:rPr>
          <w:b/>
          <w:sz w:val="23"/>
          <w:szCs w:val="23"/>
        </w:rPr>
      </w:pPr>
    </w:p>
    <w:p w:rsidR="00510173" w:rsidRPr="00510173" w:rsidRDefault="00510173" w:rsidP="00510173">
      <w:pPr>
        <w:spacing w:line="276" w:lineRule="auto"/>
        <w:ind w:firstLine="1134"/>
        <w:jc w:val="both"/>
        <w:rPr>
          <w:sz w:val="23"/>
          <w:szCs w:val="23"/>
        </w:rPr>
      </w:pPr>
      <w:r w:rsidRPr="00510173">
        <w:rPr>
          <w:b/>
          <w:sz w:val="23"/>
          <w:szCs w:val="23"/>
        </w:rPr>
        <w:t>Art. 4º</w:t>
      </w:r>
      <w:r w:rsidRPr="00510173">
        <w:rPr>
          <w:sz w:val="23"/>
          <w:szCs w:val="23"/>
        </w:rPr>
        <w:t xml:space="preserve"> Compete à Procuradoria da Mulher:</w:t>
      </w:r>
    </w:p>
    <w:p w:rsidR="00510173" w:rsidRPr="00510173" w:rsidRDefault="00510173" w:rsidP="00510173">
      <w:pPr>
        <w:spacing w:line="276" w:lineRule="auto"/>
        <w:ind w:firstLine="1134"/>
        <w:jc w:val="both"/>
        <w:rPr>
          <w:sz w:val="23"/>
          <w:szCs w:val="23"/>
        </w:rPr>
      </w:pPr>
      <w:r w:rsidRPr="00510173">
        <w:rPr>
          <w:sz w:val="23"/>
          <w:szCs w:val="23"/>
        </w:rPr>
        <w:lastRenderedPageBreak/>
        <w:t xml:space="preserve"> I– </w:t>
      </w:r>
      <w:proofErr w:type="gramStart"/>
      <w:r w:rsidRPr="00510173">
        <w:rPr>
          <w:sz w:val="23"/>
          <w:szCs w:val="23"/>
        </w:rPr>
        <w:t>zelar</w:t>
      </w:r>
      <w:proofErr w:type="gramEnd"/>
      <w:r w:rsidRPr="00510173">
        <w:rPr>
          <w:sz w:val="23"/>
          <w:szCs w:val="23"/>
        </w:rPr>
        <w:t xml:space="preserve"> pela defesa dos direitos da mulher;</w:t>
      </w:r>
    </w:p>
    <w:p w:rsidR="00510173" w:rsidRPr="00510173" w:rsidRDefault="00510173" w:rsidP="00510173">
      <w:pPr>
        <w:spacing w:line="276" w:lineRule="auto"/>
        <w:ind w:firstLine="1134"/>
        <w:jc w:val="both"/>
        <w:rPr>
          <w:sz w:val="23"/>
          <w:szCs w:val="23"/>
        </w:rPr>
      </w:pPr>
      <w:r w:rsidRPr="00510173">
        <w:rPr>
          <w:sz w:val="23"/>
          <w:szCs w:val="23"/>
        </w:rPr>
        <w:t xml:space="preserve"> II – </w:t>
      </w:r>
      <w:proofErr w:type="gramStart"/>
      <w:r w:rsidRPr="00510173">
        <w:rPr>
          <w:sz w:val="23"/>
          <w:szCs w:val="23"/>
        </w:rPr>
        <w:t>estimular</w:t>
      </w:r>
      <w:proofErr w:type="gramEnd"/>
      <w:r w:rsidRPr="00510173">
        <w:rPr>
          <w:sz w:val="23"/>
          <w:szCs w:val="23"/>
        </w:rPr>
        <w:t xml:space="preserve"> o </w:t>
      </w:r>
      <w:proofErr w:type="spellStart"/>
      <w:r w:rsidRPr="00510173">
        <w:rPr>
          <w:sz w:val="23"/>
          <w:szCs w:val="23"/>
        </w:rPr>
        <w:t>empoderamento</w:t>
      </w:r>
      <w:proofErr w:type="spellEnd"/>
      <w:r w:rsidRPr="00510173">
        <w:rPr>
          <w:sz w:val="23"/>
          <w:szCs w:val="23"/>
        </w:rPr>
        <w:t xml:space="preserve"> da mulher por meio de campanhas como a da Reforma Política Inclusiva em favor da igualdade de participação entre homens e mulheres no legislativo;</w:t>
      </w:r>
    </w:p>
    <w:p w:rsidR="00510173" w:rsidRPr="00510173" w:rsidRDefault="00510173" w:rsidP="00510173">
      <w:pPr>
        <w:spacing w:line="276" w:lineRule="auto"/>
        <w:ind w:firstLine="1134"/>
        <w:jc w:val="both"/>
        <w:rPr>
          <w:sz w:val="23"/>
          <w:szCs w:val="23"/>
        </w:rPr>
      </w:pPr>
      <w:r w:rsidRPr="00510173">
        <w:rPr>
          <w:sz w:val="23"/>
          <w:szCs w:val="23"/>
        </w:rPr>
        <w:t xml:space="preserve"> III – incentivar a participação das parlamentares em suas ações e participações nos trabalhos legislativos e na administração da Casa Legislativa; </w:t>
      </w:r>
    </w:p>
    <w:p w:rsidR="00510173" w:rsidRPr="00510173" w:rsidRDefault="00510173" w:rsidP="00510173">
      <w:pPr>
        <w:spacing w:line="276" w:lineRule="auto"/>
        <w:ind w:firstLine="1134"/>
        <w:jc w:val="both"/>
        <w:rPr>
          <w:sz w:val="23"/>
          <w:szCs w:val="23"/>
        </w:rPr>
      </w:pPr>
      <w:r w:rsidRPr="00510173">
        <w:rPr>
          <w:sz w:val="23"/>
          <w:szCs w:val="23"/>
        </w:rPr>
        <w:t xml:space="preserve">IV – </w:t>
      </w:r>
      <w:proofErr w:type="gramStart"/>
      <w:r w:rsidRPr="00510173">
        <w:rPr>
          <w:sz w:val="23"/>
          <w:szCs w:val="23"/>
        </w:rPr>
        <w:t>sugerir</w:t>
      </w:r>
      <w:proofErr w:type="gramEnd"/>
      <w:r w:rsidRPr="00510173">
        <w:rPr>
          <w:sz w:val="23"/>
          <w:szCs w:val="23"/>
        </w:rPr>
        <w:t xml:space="preserve">, fiscalizar e acompanhar a execução de programas governamentais que visem à promoção da igualdade de gênero, assim como a implementação de campanhas educativas e </w:t>
      </w:r>
      <w:proofErr w:type="spellStart"/>
      <w:r w:rsidRPr="00510173">
        <w:rPr>
          <w:sz w:val="23"/>
          <w:szCs w:val="23"/>
        </w:rPr>
        <w:t>antidiscriminatórias</w:t>
      </w:r>
      <w:proofErr w:type="spellEnd"/>
      <w:r w:rsidRPr="00510173">
        <w:rPr>
          <w:sz w:val="23"/>
          <w:szCs w:val="23"/>
        </w:rPr>
        <w:t>, que assegurem direitos às mulheres no Município;</w:t>
      </w:r>
    </w:p>
    <w:p w:rsidR="00510173" w:rsidRPr="00510173" w:rsidRDefault="00510173" w:rsidP="00510173">
      <w:pPr>
        <w:spacing w:line="276" w:lineRule="auto"/>
        <w:ind w:firstLine="1134"/>
        <w:jc w:val="both"/>
        <w:rPr>
          <w:sz w:val="23"/>
          <w:szCs w:val="23"/>
        </w:rPr>
      </w:pPr>
      <w:r w:rsidRPr="00510173">
        <w:rPr>
          <w:sz w:val="23"/>
          <w:szCs w:val="23"/>
        </w:rPr>
        <w:t xml:space="preserve"> VI – </w:t>
      </w:r>
      <w:proofErr w:type="gramStart"/>
      <w:r w:rsidRPr="00510173">
        <w:rPr>
          <w:sz w:val="23"/>
          <w:szCs w:val="23"/>
        </w:rPr>
        <w:t>cooperar</w:t>
      </w:r>
      <w:proofErr w:type="gramEnd"/>
      <w:r w:rsidRPr="00510173">
        <w:rPr>
          <w:sz w:val="23"/>
          <w:szCs w:val="23"/>
        </w:rPr>
        <w:t xml:space="preserve"> com organismos públicos e privados, voltados à implementação de políticas para as mulheres</w:t>
      </w:r>
    </w:p>
    <w:p w:rsidR="00510173" w:rsidRPr="00510173" w:rsidRDefault="00510173" w:rsidP="00510173">
      <w:pPr>
        <w:spacing w:line="276" w:lineRule="auto"/>
        <w:ind w:firstLine="1134"/>
        <w:jc w:val="both"/>
        <w:rPr>
          <w:sz w:val="23"/>
          <w:szCs w:val="23"/>
        </w:rPr>
      </w:pPr>
      <w:r w:rsidRPr="00510173">
        <w:rPr>
          <w:sz w:val="23"/>
          <w:szCs w:val="23"/>
        </w:rPr>
        <w:t xml:space="preserve">. VII – promover políticas públicas municipais, audiências públicas, pesquisas e estudos sobre violência e discriminação contra a mulher, bem como sobre a participação política da mulher; </w:t>
      </w:r>
    </w:p>
    <w:p w:rsidR="00510173" w:rsidRPr="00510173" w:rsidRDefault="00510173" w:rsidP="00510173">
      <w:pPr>
        <w:spacing w:line="276" w:lineRule="auto"/>
        <w:ind w:firstLine="1134"/>
        <w:jc w:val="both"/>
        <w:rPr>
          <w:sz w:val="23"/>
          <w:szCs w:val="23"/>
        </w:rPr>
      </w:pPr>
      <w:r w:rsidRPr="00510173">
        <w:rPr>
          <w:sz w:val="23"/>
          <w:szCs w:val="23"/>
        </w:rPr>
        <w:t>VIII – buscar mecanismos legais e práticos, a fim de que a mulher tenha efetivo apoio em todas as situações de vulnerabilidade;</w:t>
      </w:r>
    </w:p>
    <w:p w:rsidR="00510173" w:rsidRPr="00510173" w:rsidRDefault="00510173" w:rsidP="00510173">
      <w:pPr>
        <w:spacing w:line="276" w:lineRule="auto"/>
        <w:ind w:firstLine="1134"/>
        <w:jc w:val="both"/>
        <w:rPr>
          <w:sz w:val="23"/>
          <w:szCs w:val="23"/>
        </w:rPr>
      </w:pPr>
      <w:r w:rsidRPr="00510173">
        <w:rPr>
          <w:sz w:val="23"/>
          <w:szCs w:val="23"/>
        </w:rPr>
        <w:t xml:space="preserve"> IX – </w:t>
      </w:r>
      <w:proofErr w:type="gramStart"/>
      <w:r w:rsidRPr="00510173">
        <w:rPr>
          <w:sz w:val="23"/>
          <w:szCs w:val="23"/>
        </w:rPr>
        <w:t>auxiliar</w:t>
      </w:r>
      <w:proofErr w:type="gramEnd"/>
      <w:r w:rsidRPr="00510173">
        <w:rPr>
          <w:sz w:val="23"/>
          <w:szCs w:val="23"/>
        </w:rPr>
        <w:t xml:space="preserve"> as Comissões da Casa Legislativa na discussão de proposições que tratem no mérito, de direito relativo à mulher ou à família;</w:t>
      </w:r>
    </w:p>
    <w:p w:rsidR="00510173" w:rsidRPr="00510173" w:rsidRDefault="00510173" w:rsidP="00510173">
      <w:pPr>
        <w:spacing w:line="276" w:lineRule="auto"/>
        <w:ind w:firstLine="1134"/>
        <w:jc w:val="both"/>
        <w:rPr>
          <w:sz w:val="23"/>
          <w:szCs w:val="23"/>
        </w:rPr>
      </w:pPr>
      <w:r w:rsidRPr="00510173">
        <w:rPr>
          <w:sz w:val="23"/>
          <w:szCs w:val="23"/>
        </w:rPr>
        <w:t xml:space="preserve"> X - </w:t>
      </w:r>
      <w:proofErr w:type="gramStart"/>
      <w:r w:rsidRPr="00510173">
        <w:rPr>
          <w:sz w:val="23"/>
          <w:szCs w:val="23"/>
        </w:rPr>
        <w:t>encaminhar</w:t>
      </w:r>
      <w:proofErr w:type="gramEnd"/>
      <w:r w:rsidRPr="00510173">
        <w:rPr>
          <w:sz w:val="23"/>
          <w:szCs w:val="23"/>
        </w:rPr>
        <w:t xml:space="preserve"> aos órgãos competentes as denúncias de violência e discriminação contra a mulher, realizando o acompanhamento necessário.</w:t>
      </w:r>
    </w:p>
    <w:p w:rsidR="00510173" w:rsidRPr="00510173" w:rsidRDefault="00510173" w:rsidP="00510173">
      <w:pPr>
        <w:spacing w:line="276" w:lineRule="auto"/>
        <w:ind w:firstLine="1134"/>
        <w:jc w:val="both"/>
        <w:rPr>
          <w:sz w:val="23"/>
          <w:szCs w:val="23"/>
        </w:rPr>
      </w:pPr>
    </w:p>
    <w:p w:rsidR="00510173" w:rsidRPr="00510173" w:rsidRDefault="00510173" w:rsidP="00510173">
      <w:pPr>
        <w:spacing w:line="276" w:lineRule="auto"/>
        <w:ind w:firstLine="1134"/>
        <w:jc w:val="both"/>
        <w:rPr>
          <w:sz w:val="23"/>
          <w:szCs w:val="23"/>
        </w:rPr>
      </w:pPr>
      <w:r w:rsidRPr="00510173">
        <w:rPr>
          <w:b/>
          <w:sz w:val="23"/>
          <w:szCs w:val="23"/>
        </w:rPr>
        <w:t xml:space="preserve"> Art. 5º</w:t>
      </w:r>
      <w:r w:rsidRPr="00510173">
        <w:rPr>
          <w:sz w:val="23"/>
          <w:szCs w:val="23"/>
        </w:rPr>
        <w:t xml:space="preserve"> Toda iniciativa provocada ou implementada pela Procuradoria Especial da Mulher terá ampla divulgação pelo órgão de comunicação da Câmara de Vereadores. </w:t>
      </w:r>
    </w:p>
    <w:p w:rsidR="00510173" w:rsidRPr="00510173" w:rsidRDefault="00510173" w:rsidP="00510173">
      <w:pPr>
        <w:spacing w:line="276" w:lineRule="auto"/>
        <w:ind w:firstLine="1134"/>
        <w:jc w:val="both"/>
        <w:rPr>
          <w:sz w:val="23"/>
          <w:szCs w:val="23"/>
        </w:rPr>
      </w:pPr>
    </w:p>
    <w:p w:rsidR="00510173" w:rsidRPr="00510173" w:rsidRDefault="00510173" w:rsidP="00510173">
      <w:pPr>
        <w:spacing w:line="276" w:lineRule="auto"/>
        <w:ind w:firstLine="1134"/>
        <w:jc w:val="both"/>
        <w:rPr>
          <w:sz w:val="23"/>
          <w:szCs w:val="23"/>
        </w:rPr>
      </w:pPr>
      <w:r w:rsidRPr="00510173">
        <w:rPr>
          <w:b/>
          <w:sz w:val="23"/>
          <w:szCs w:val="23"/>
        </w:rPr>
        <w:t>Art. 6º</w:t>
      </w:r>
      <w:r w:rsidRPr="00510173">
        <w:rPr>
          <w:sz w:val="23"/>
          <w:szCs w:val="23"/>
        </w:rPr>
        <w:t xml:space="preserve"> Esta Resolução entra em vigor na data da sua publicação, produzindo efeitos juntamente. </w:t>
      </w:r>
    </w:p>
    <w:p w:rsidR="00510173" w:rsidRPr="00510173" w:rsidRDefault="00510173" w:rsidP="00510173">
      <w:pPr>
        <w:spacing w:after="240" w:line="276" w:lineRule="auto"/>
        <w:contextualSpacing/>
        <w:jc w:val="both"/>
        <w:rPr>
          <w:sz w:val="23"/>
          <w:szCs w:val="23"/>
        </w:rPr>
      </w:pPr>
    </w:p>
    <w:p w:rsidR="00510173" w:rsidRPr="00510173" w:rsidRDefault="00510173" w:rsidP="00510173">
      <w:pPr>
        <w:ind w:firstLine="1134"/>
        <w:contextualSpacing/>
        <w:rPr>
          <w:rFonts w:eastAsia="Calibri"/>
          <w:bCs/>
          <w:sz w:val="23"/>
          <w:szCs w:val="23"/>
        </w:rPr>
      </w:pPr>
      <w:r w:rsidRPr="00510173">
        <w:rPr>
          <w:rFonts w:eastAsia="Calibri"/>
          <w:bCs/>
          <w:sz w:val="23"/>
          <w:szCs w:val="23"/>
        </w:rPr>
        <w:t>Plenário de Deliberações, Vereador Paulo Carrilho Arantes, 28 de março de 2023.</w:t>
      </w:r>
    </w:p>
    <w:p w:rsidR="00510173" w:rsidRDefault="00510173" w:rsidP="00510173">
      <w:pPr>
        <w:spacing w:after="240" w:line="276" w:lineRule="auto"/>
        <w:contextualSpacing/>
        <w:jc w:val="center"/>
        <w:rPr>
          <w:rFonts w:eastAsia="Calibri"/>
          <w:b/>
          <w:sz w:val="23"/>
          <w:szCs w:val="23"/>
        </w:rPr>
      </w:pPr>
      <w:bookmarkStart w:id="0" w:name="_GoBack"/>
      <w:bookmarkEnd w:id="0"/>
    </w:p>
    <w:p w:rsidR="00510173" w:rsidRPr="00510173" w:rsidRDefault="00510173" w:rsidP="00510173">
      <w:pPr>
        <w:spacing w:after="240" w:line="276" w:lineRule="auto"/>
        <w:contextualSpacing/>
        <w:jc w:val="center"/>
        <w:rPr>
          <w:rFonts w:eastAsia="Calibri"/>
          <w:b/>
          <w:sz w:val="23"/>
          <w:szCs w:val="23"/>
        </w:rPr>
      </w:pPr>
    </w:p>
    <w:p w:rsidR="00510173" w:rsidRPr="00510173" w:rsidRDefault="00510173" w:rsidP="00510173">
      <w:pPr>
        <w:jc w:val="center"/>
        <w:rPr>
          <w:rFonts w:eastAsia="Calibri"/>
          <w:b/>
          <w:sz w:val="23"/>
          <w:szCs w:val="23"/>
        </w:rPr>
      </w:pPr>
      <w:r w:rsidRPr="00510173">
        <w:rPr>
          <w:rFonts w:eastAsia="Calibri"/>
          <w:b/>
          <w:sz w:val="23"/>
          <w:szCs w:val="23"/>
        </w:rPr>
        <w:t>VERº. CLÁUDIO FERREIRA DA SILVA - PSD</w:t>
      </w:r>
    </w:p>
    <w:p w:rsidR="00510173" w:rsidRPr="00510173" w:rsidRDefault="00510173" w:rsidP="00510173">
      <w:pPr>
        <w:jc w:val="center"/>
        <w:rPr>
          <w:rFonts w:eastAsia="Calibri"/>
          <w:b/>
          <w:sz w:val="23"/>
          <w:szCs w:val="23"/>
        </w:rPr>
      </w:pPr>
      <w:r w:rsidRPr="00510173">
        <w:rPr>
          <w:rFonts w:eastAsia="Calibri"/>
          <w:b/>
          <w:sz w:val="23"/>
          <w:szCs w:val="23"/>
        </w:rPr>
        <w:t>Presidente</w:t>
      </w:r>
    </w:p>
    <w:p w:rsidR="00510173" w:rsidRPr="00510173" w:rsidRDefault="00510173" w:rsidP="00510173">
      <w:pPr>
        <w:jc w:val="center"/>
        <w:rPr>
          <w:rFonts w:eastAsia="Calibri"/>
          <w:b/>
          <w:sz w:val="23"/>
          <w:szCs w:val="23"/>
        </w:rPr>
      </w:pPr>
    </w:p>
    <w:p w:rsidR="00510173" w:rsidRPr="00510173" w:rsidRDefault="00510173" w:rsidP="00510173">
      <w:pPr>
        <w:jc w:val="center"/>
        <w:rPr>
          <w:rFonts w:eastAsia="Calibri"/>
          <w:b/>
          <w:sz w:val="23"/>
          <w:szCs w:val="23"/>
        </w:rPr>
      </w:pPr>
    </w:p>
    <w:p w:rsidR="00510173" w:rsidRPr="00510173" w:rsidRDefault="00510173" w:rsidP="00510173">
      <w:pPr>
        <w:jc w:val="center"/>
        <w:rPr>
          <w:rFonts w:eastAsia="Calibri"/>
          <w:b/>
          <w:sz w:val="23"/>
          <w:szCs w:val="23"/>
        </w:rPr>
      </w:pPr>
      <w:r w:rsidRPr="00510173">
        <w:rPr>
          <w:rFonts w:eastAsia="Calibri"/>
          <w:b/>
          <w:sz w:val="23"/>
          <w:szCs w:val="23"/>
        </w:rPr>
        <w:t>VERº. MÁRIO NOGUEIRA DE SOUZA - PSDB</w:t>
      </w:r>
    </w:p>
    <w:p w:rsidR="00510173" w:rsidRPr="00510173" w:rsidRDefault="00510173" w:rsidP="00510173">
      <w:pPr>
        <w:jc w:val="center"/>
        <w:rPr>
          <w:rFonts w:eastAsia="Calibri"/>
          <w:b/>
          <w:sz w:val="23"/>
          <w:szCs w:val="23"/>
        </w:rPr>
      </w:pPr>
      <w:r w:rsidRPr="00510173">
        <w:rPr>
          <w:rFonts w:eastAsia="Calibri"/>
          <w:b/>
          <w:sz w:val="23"/>
          <w:szCs w:val="23"/>
        </w:rPr>
        <w:t>Vice-Presidente</w:t>
      </w:r>
    </w:p>
    <w:p w:rsidR="00510173" w:rsidRPr="00510173" w:rsidRDefault="00510173" w:rsidP="00510173">
      <w:pPr>
        <w:jc w:val="center"/>
        <w:rPr>
          <w:rFonts w:eastAsia="Calibri"/>
          <w:b/>
          <w:sz w:val="23"/>
          <w:szCs w:val="23"/>
        </w:rPr>
      </w:pPr>
    </w:p>
    <w:p w:rsidR="00510173" w:rsidRPr="00510173" w:rsidRDefault="00510173" w:rsidP="00510173">
      <w:pPr>
        <w:jc w:val="center"/>
        <w:rPr>
          <w:rFonts w:eastAsia="Calibri"/>
          <w:b/>
          <w:sz w:val="23"/>
          <w:szCs w:val="23"/>
        </w:rPr>
      </w:pPr>
    </w:p>
    <w:p w:rsidR="00510173" w:rsidRPr="00510173" w:rsidRDefault="00510173" w:rsidP="00510173">
      <w:pPr>
        <w:jc w:val="center"/>
        <w:rPr>
          <w:rFonts w:eastAsia="Calibri"/>
          <w:b/>
          <w:sz w:val="23"/>
          <w:szCs w:val="23"/>
        </w:rPr>
      </w:pPr>
      <w:bookmarkStart w:id="1" w:name="_Hlk68618069"/>
      <w:r w:rsidRPr="00510173">
        <w:rPr>
          <w:rFonts w:eastAsia="Calibri"/>
          <w:b/>
          <w:sz w:val="23"/>
          <w:szCs w:val="23"/>
        </w:rPr>
        <w:t>VERº. ÁUREO DA SILVA VILELA - PSDB</w:t>
      </w:r>
    </w:p>
    <w:p w:rsidR="00510173" w:rsidRPr="00510173" w:rsidRDefault="00510173" w:rsidP="00510173">
      <w:pPr>
        <w:jc w:val="center"/>
        <w:rPr>
          <w:rFonts w:eastAsia="Calibri"/>
          <w:b/>
          <w:sz w:val="23"/>
          <w:szCs w:val="23"/>
        </w:rPr>
      </w:pPr>
      <w:r w:rsidRPr="00510173">
        <w:rPr>
          <w:rFonts w:eastAsia="Calibri"/>
          <w:b/>
          <w:sz w:val="23"/>
          <w:szCs w:val="23"/>
        </w:rPr>
        <w:t>Primeiro Secretário</w:t>
      </w:r>
    </w:p>
    <w:bookmarkEnd w:id="1"/>
    <w:p w:rsidR="00510173" w:rsidRPr="00510173" w:rsidRDefault="00510173" w:rsidP="00510173">
      <w:pPr>
        <w:jc w:val="center"/>
        <w:rPr>
          <w:rFonts w:eastAsia="Calibri"/>
          <w:b/>
          <w:sz w:val="23"/>
          <w:szCs w:val="23"/>
        </w:rPr>
      </w:pPr>
    </w:p>
    <w:p w:rsidR="00510173" w:rsidRPr="00510173" w:rsidRDefault="00510173" w:rsidP="00510173">
      <w:pPr>
        <w:jc w:val="center"/>
        <w:rPr>
          <w:rFonts w:eastAsia="Calibri"/>
          <w:b/>
          <w:sz w:val="23"/>
          <w:szCs w:val="23"/>
        </w:rPr>
      </w:pPr>
    </w:p>
    <w:p w:rsidR="00510173" w:rsidRPr="00510173" w:rsidRDefault="00510173" w:rsidP="00510173">
      <w:pPr>
        <w:jc w:val="center"/>
        <w:rPr>
          <w:rFonts w:eastAsia="Calibri"/>
          <w:b/>
          <w:sz w:val="23"/>
          <w:szCs w:val="23"/>
        </w:rPr>
      </w:pPr>
      <w:proofErr w:type="spellStart"/>
      <w:r w:rsidRPr="00510173">
        <w:rPr>
          <w:rFonts w:eastAsia="Calibri"/>
          <w:b/>
          <w:sz w:val="23"/>
          <w:szCs w:val="23"/>
        </w:rPr>
        <w:t>VERª.</w:t>
      </w:r>
      <w:proofErr w:type="spellEnd"/>
      <w:r w:rsidRPr="00510173">
        <w:rPr>
          <w:rFonts w:eastAsia="Calibri"/>
          <w:b/>
          <w:sz w:val="23"/>
          <w:szCs w:val="23"/>
        </w:rPr>
        <w:t xml:space="preserve"> ROSELI DE FÁTIMA VARELA COELHO - PSDB</w:t>
      </w:r>
    </w:p>
    <w:p w:rsidR="00510173" w:rsidRPr="00510173" w:rsidRDefault="00510173" w:rsidP="00510173">
      <w:pPr>
        <w:jc w:val="center"/>
        <w:rPr>
          <w:rFonts w:eastAsia="Calibri"/>
          <w:b/>
          <w:sz w:val="23"/>
          <w:szCs w:val="23"/>
        </w:rPr>
      </w:pPr>
      <w:r w:rsidRPr="00510173">
        <w:rPr>
          <w:rFonts w:eastAsia="Calibri"/>
          <w:b/>
          <w:sz w:val="23"/>
          <w:szCs w:val="23"/>
        </w:rPr>
        <w:t>Segunda Secretária</w:t>
      </w:r>
    </w:p>
    <w:p w:rsidR="00510173" w:rsidRPr="00510173" w:rsidRDefault="00510173" w:rsidP="00510173">
      <w:pPr>
        <w:spacing w:line="276" w:lineRule="auto"/>
        <w:jc w:val="both"/>
        <w:rPr>
          <w:rFonts w:eastAsia="Calibri"/>
          <w:b/>
          <w:sz w:val="23"/>
          <w:szCs w:val="23"/>
        </w:rPr>
      </w:pPr>
    </w:p>
    <w:p w:rsidR="00510173" w:rsidRPr="00510173" w:rsidRDefault="00510173" w:rsidP="00510173">
      <w:pPr>
        <w:spacing w:line="276" w:lineRule="auto"/>
        <w:jc w:val="both"/>
        <w:rPr>
          <w:rFonts w:eastAsia="Calibri"/>
          <w:b/>
          <w:sz w:val="23"/>
          <w:szCs w:val="23"/>
        </w:rPr>
      </w:pPr>
    </w:p>
    <w:p w:rsidR="00510173" w:rsidRPr="00510173" w:rsidRDefault="00510173" w:rsidP="00510173">
      <w:pPr>
        <w:spacing w:line="276" w:lineRule="auto"/>
        <w:jc w:val="both"/>
        <w:rPr>
          <w:rFonts w:eastAsia="Calibri"/>
          <w:b/>
          <w:sz w:val="23"/>
          <w:szCs w:val="23"/>
        </w:rPr>
      </w:pPr>
    </w:p>
    <w:p w:rsidR="00510173" w:rsidRPr="00510173" w:rsidRDefault="00510173" w:rsidP="00510173">
      <w:pPr>
        <w:spacing w:line="276" w:lineRule="auto"/>
        <w:jc w:val="both"/>
        <w:rPr>
          <w:b/>
          <w:bCs/>
          <w:sz w:val="23"/>
          <w:szCs w:val="23"/>
          <w:u w:val="single"/>
        </w:rPr>
      </w:pPr>
      <w:r w:rsidRPr="00510173">
        <w:rPr>
          <w:b/>
          <w:bCs/>
          <w:sz w:val="23"/>
          <w:szCs w:val="23"/>
          <w:u w:val="single"/>
        </w:rPr>
        <w:t>JUSTIFICATIVA</w:t>
      </w:r>
    </w:p>
    <w:p w:rsidR="00510173" w:rsidRPr="00510173" w:rsidRDefault="00510173" w:rsidP="00510173">
      <w:pPr>
        <w:spacing w:line="276" w:lineRule="auto"/>
        <w:jc w:val="both"/>
        <w:rPr>
          <w:sz w:val="23"/>
          <w:szCs w:val="23"/>
        </w:rPr>
      </w:pPr>
    </w:p>
    <w:p w:rsidR="00510173" w:rsidRPr="00510173" w:rsidRDefault="00510173" w:rsidP="00510173">
      <w:pPr>
        <w:spacing w:line="276" w:lineRule="auto"/>
        <w:ind w:firstLine="1134"/>
        <w:jc w:val="both"/>
        <w:rPr>
          <w:sz w:val="23"/>
          <w:szCs w:val="23"/>
        </w:rPr>
      </w:pPr>
      <w:r w:rsidRPr="00510173">
        <w:rPr>
          <w:sz w:val="23"/>
          <w:szCs w:val="23"/>
        </w:rPr>
        <w:t>Senhoras e Senhores Vereadores,</w:t>
      </w:r>
    </w:p>
    <w:p w:rsidR="00510173" w:rsidRPr="00510173" w:rsidRDefault="00510173" w:rsidP="00510173">
      <w:pPr>
        <w:spacing w:line="276" w:lineRule="auto"/>
        <w:ind w:firstLine="1134"/>
        <w:jc w:val="both"/>
        <w:rPr>
          <w:sz w:val="23"/>
          <w:szCs w:val="23"/>
        </w:rPr>
      </w:pPr>
    </w:p>
    <w:p w:rsidR="00510173" w:rsidRPr="00510173" w:rsidRDefault="00510173" w:rsidP="00510173">
      <w:pPr>
        <w:spacing w:line="276" w:lineRule="auto"/>
        <w:ind w:firstLine="1134"/>
        <w:jc w:val="both"/>
        <w:rPr>
          <w:sz w:val="23"/>
          <w:szCs w:val="23"/>
        </w:rPr>
      </w:pPr>
      <w:r w:rsidRPr="00510173">
        <w:rPr>
          <w:sz w:val="23"/>
          <w:szCs w:val="23"/>
        </w:rPr>
        <w:t xml:space="preserve">A Mesa Diretora da Câmara Municipal, encaminha para apreciação desse Colendo Colegiado, o Projeto de Resolução indicado na epígrafe, que tem como escopo a criação da procuradora especial da mulher no âmbito da Câmara Municipal de </w:t>
      </w:r>
      <w:proofErr w:type="spellStart"/>
      <w:r w:rsidRPr="00510173">
        <w:rPr>
          <w:sz w:val="23"/>
          <w:szCs w:val="23"/>
        </w:rPr>
        <w:t>Jaraguari</w:t>
      </w:r>
      <w:proofErr w:type="spellEnd"/>
      <w:r w:rsidRPr="00510173">
        <w:rPr>
          <w:sz w:val="23"/>
          <w:szCs w:val="23"/>
        </w:rPr>
        <w:t>.</w:t>
      </w:r>
    </w:p>
    <w:p w:rsidR="00510173" w:rsidRPr="00510173" w:rsidRDefault="00510173" w:rsidP="00510173">
      <w:pPr>
        <w:spacing w:line="276" w:lineRule="auto"/>
        <w:ind w:firstLine="1134"/>
        <w:jc w:val="both"/>
        <w:rPr>
          <w:sz w:val="23"/>
          <w:szCs w:val="23"/>
        </w:rPr>
      </w:pPr>
    </w:p>
    <w:p w:rsidR="00510173" w:rsidRPr="00510173" w:rsidRDefault="00510173" w:rsidP="00510173">
      <w:pPr>
        <w:spacing w:line="276" w:lineRule="auto"/>
        <w:ind w:firstLine="1134"/>
        <w:jc w:val="both"/>
        <w:rPr>
          <w:sz w:val="23"/>
          <w:szCs w:val="23"/>
        </w:rPr>
      </w:pPr>
      <w:r w:rsidRPr="00510173">
        <w:rPr>
          <w:sz w:val="23"/>
          <w:szCs w:val="23"/>
        </w:rPr>
        <w:t xml:space="preserve">A busca pela igualdade no sentido da equiparação de direitos entre homens e mulheres, vem ganhando relevância na nossa sociedade. Apesar das mulheres estarem a cada dia conquistando mais espaços em muitas áreas, grande parte é predominantemente ocupado por homens e a presença feminina é vista com resistência nesses lugares. A participação feminina nas carreiras políticas está cada vez maior, porém existe um forte preconceito de gênero a ser vencido.  </w:t>
      </w:r>
    </w:p>
    <w:p w:rsidR="00510173" w:rsidRPr="00510173" w:rsidRDefault="00510173" w:rsidP="00510173">
      <w:pPr>
        <w:spacing w:line="276" w:lineRule="auto"/>
        <w:ind w:firstLine="1134"/>
        <w:jc w:val="both"/>
        <w:rPr>
          <w:sz w:val="23"/>
          <w:szCs w:val="23"/>
        </w:rPr>
      </w:pPr>
      <w:r w:rsidRPr="00510173">
        <w:rPr>
          <w:sz w:val="23"/>
          <w:szCs w:val="23"/>
        </w:rPr>
        <w:t>A luta pelo reconhecimento da mulher na política ainda enfrenta uma longa caminhada.</w:t>
      </w:r>
    </w:p>
    <w:p w:rsidR="00510173" w:rsidRPr="00510173" w:rsidRDefault="00510173" w:rsidP="00510173">
      <w:pPr>
        <w:spacing w:line="276" w:lineRule="auto"/>
        <w:ind w:firstLine="1134"/>
        <w:jc w:val="both"/>
        <w:rPr>
          <w:sz w:val="23"/>
          <w:szCs w:val="23"/>
        </w:rPr>
      </w:pPr>
    </w:p>
    <w:p w:rsidR="00510173" w:rsidRPr="00510173" w:rsidRDefault="00510173" w:rsidP="00510173">
      <w:pPr>
        <w:spacing w:line="276" w:lineRule="auto"/>
        <w:ind w:firstLine="1134"/>
        <w:jc w:val="both"/>
        <w:rPr>
          <w:sz w:val="23"/>
          <w:szCs w:val="23"/>
        </w:rPr>
      </w:pPr>
      <w:r w:rsidRPr="00510173">
        <w:rPr>
          <w:sz w:val="23"/>
          <w:szCs w:val="23"/>
        </w:rPr>
        <w:t xml:space="preserve">A criação de uma procuradoria da Mulher na Câmara Municipal de </w:t>
      </w:r>
      <w:proofErr w:type="spellStart"/>
      <w:r w:rsidRPr="00510173">
        <w:rPr>
          <w:sz w:val="23"/>
          <w:szCs w:val="23"/>
        </w:rPr>
        <w:t>Jaraguari</w:t>
      </w:r>
      <w:proofErr w:type="spellEnd"/>
      <w:r w:rsidRPr="00510173">
        <w:rPr>
          <w:sz w:val="23"/>
          <w:szCs w:val="23"/>
        </w:rPr>
        <w:t xml:space="preserve"> tem por objetivo assegurar maior representatividade às mulheres na política, combatendo as mais diversas formas de violência contra a mulher, garantindo os seus direitos através da fiscalização, incentivo e criação de dispositivos de </w:t>
      </w:r>
      <w:proofErr w:type="spellStart"/>
      <w:r w:rsidRPr="00510173">
        <w:rPr>
          <w:sz w:val="23"/>
          <w:szCs w:val="23"/>
        </w:rPr>
        <w:t>empoderamento</w:t>
      </w:r>
      <w:proofErr w:type="spellEnd"/>
      <w:r w:rsidRPr="00510173">
        <w:rPr>
          <w:sz w:val="23"/>
          <w:szCs w:val="23"/>
        </w:rPr>
        <w:t xml:space="preserve"> para promover um desenvolvimento mais justo e equitativo contra a desigualdade de gênero.</w:t>
      </w:r>
    </w:p>
    <w:p w:rsidR="00510173" w:rsidRPr="00510173" w:rsidRDefault="00510173" w:rsidP="00510173">
      <w:pPr>
        <w:spacing w:line="276" w:lineRule="auto"/>
        <w:ind w:firstLine="1134"/>
        <w:jc w:val="both"/>
        <w:rPr>
          <w:sz w:val="23"/>
          <w:szCs w:val="23"/>
        </w:rPr>
      </w:pPr>
    </w:p>
    <w:p w:rsidR="00510173" w:rsidRPr="00510173" w:rsidRDefault="00510173" w:rsidP="00510173">
      <w:pPr>
        <w:spacing w:line="276" w:lineRule="auto"/>
        <w:ind w:firstLine="1134"/>
        <w:jc w:val="both"/>
        <w:rPr>
          <w:sz w:val="23"/>
          <w:szCs w:val="23"/>
        </w:rPr>
      </w:pPr>
      <w:r w:rsidRPr="00510173">
        <w:rPr>
          <w:sz w:val="23"/>
          <w:szCs w:val="23"/>
        </w:rPr>
        <w:t xml:space="preserve">A Procuradoria Especial da Mulher deve receber denúncias de violência e as encaminhar aos órgãos competentes, promover debates, palestras, seminários, audiências públicas como também trabalhar pela aprovação de políticas públicas e projetos de lei voltada ao público feminino. </w:t>
      </w:r>
    </w:p>
    <w:p w:rsidR="00510173" w:rsidRPr="00510173" w:rsidRDefault="00510173" w:rsidP="00510173">
      <w:pPr>
        <w:spacing w:line="276" w:lineRule="auto"/>
        <w:ind w:firstLine="1134"/>
        <w:jc w:val="both"/>
        <w:rPr>
          <w:sz w:val="23"/>
          <w:szCs w:val="23"/>
        </w:rPr>
      </w:pPr>
    </w:p>
    <w:p w:rsidR="00510173" w:rsidRPr="00510173" w:rsidRDefault="00510173" w:rsidP="00510173">
      <w:pPr>
        <w:spacing w:line="276" w:lineRule="auto"/>
        <w:ind w:firstLine="1134"/>
        <w:jc w:val="both"/>
        <w:rPr>
          <w:sz w:val="23"/>
          <w:szCs w:val="23"/>
        </w:rPr>
      </w:pPr>
      <w:r w:rsidRPr="00510173">
        <w:rPr>
          <w:sz w:val="23"/>
          <w:szCs w:val="23"/>
        </w:rPr>
        <w:t>Este projeto de resolução baseia-se em uma iniciativa inédita do Parlamento Brasileiro criada em 21 de maio de 2009 pela Resolução nº 10, a Procuradoria da Mulher da Câmara dos Deputados, que hoje serve de exemplo a vários Parlamentos com o propósito de zelar e promover os direitos das mulheres brasileiras.</w:t>
      </w:r>
    </w:p>
    <w:p w:rsidR="00510173" w:rsidRPr="00510173" w:rsidRDefault="00510173" w:rsidP="00510173">
      <w:pPr>
        <w:spacing w:line="276" w:lineRule="auto"/>
        <w:ind w:firstLine="1134"/>
        <w:jc w:val="both"/>
        <w:rPr>
          <w:sz w:val="23"/>
          <w:szCs w:val="23"/>
        </w:rPr>
      </w:pPr>
    </w:p>
    <w:p w:rsidR="001F6EDC" w:rsidRPr="00510173" w:rsidRDefault="00510173" w:rsidP="00510173">
      <w:pPr>
        <w:spacing w:line="276" w:lineRule="auto"/>
        <w:ind w:firstLine="1134"/>
        <w:jc w:val="both"/>
        <w:rPr>
          <w:sz w:val="23"/>
          <w:szCs w:val="23"/>
        </w:rPr>
      </w:pPr>
      <w:r w:rsidRPr="00510173">
        <w:rPr>
          <w:sz w:val="23"/>
          <w:szCs w:val="23"/>
        </w:rPr>
        <w:t>São estas as justificativas que pretendíamos apresentar.</w:t>
      </w:r>
    </w:p>
    <w:sectPr w:rsidR="001F6EDC" w:rsidRPr="0051017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57B" w:rsidRDefault="009A557B">
      <w:r>
        <w:separator/>
      </w:r>
    </w:p>
  </w:endnote>
  <w:endnote w:type="continuationSeparator" w:id="0">
    <w:p w:rsidR="009A557B" w:rsidRDefault="009A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35F0D" w:rsidRDefault="00CD51F1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CD51F1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57B" w:rsidRDefault="009A557B">
      <w:r>
        <w:separator/>
      </w:r>
    </w:p>
  </w:footnote>
  <w:footnote w:type="continuationSeparator" w:id="0">
    <w:p w:rsidR="009A557B" w:rsidRDefault="009A5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CD51F1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C837EF" w:rsidRDefault="00C837EF" w:rsidP="00C837EF">
    <w:pPr>
      <w:jc w:val="center"/>
      <w:rPr>
        <w:b/>
        <w:bCs/>
        <w:sz w:val="24"/>
        <w:szCs w:val="24"/>
      </w:rPr>
    </w:pPr>
  </w:p>
  <w:p w:rsidR="00B577A6" w:rsidRPr="00EA57F6" w:rsidRDefault="00CD51F1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CD51F1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25AFA"/>
    <w:multiLevelType w:val="hybridMultilevel"/>
    <w:tmpl w:val="C38A0848"/>
    <w:lvl w:ilvl="0" w:tplc="6DB400A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5B22BBB4" w:tentative="1">
      <w:start w:val="1"/>
      <w:numFmt w:val="lowerLetter"/>
      <w:lvlText w:val="%2."/>
      <w:lvlJc w:val="left"/>
      <w:pPr>
        <w:ind w:left="2781" w:hanging="360"/>
      </w:pPr>
    </w:lvl>
    <w:lvl w:ilvl="2" w:tplc="6B004826" w:tentative="1">
      <w:start w:val="1"/>
      <w:numFmt w:val="lowerRoman"/>
      <w:lvlText w:val="%3."/>
      <w:lvlJc w:val="right"/>
      <w:pPr>
        <w:ind w:left="3501" w:hanging="180"/>
      </w:pPr>
    </w:lvl>
    <w:lvl w:ilvl="3" w:tplc="5FDE4D32" w:tentative="1">
      <w:start w:val="1"/>
      <w:numFmt w:val="decimal"/>
      <w:lvlText w:val="%4."/>
      <w:lvlJc w:val="left"/>
      <w:pPr>
        <w:ind w:left="4221" w:hanging="360"/>
      </w:pPr>
    </w:lvl>
    <w:lvl w:ilvl="4" w:tplc="0E343682" w:tentative="1">
      <w:start w:val="1"/>
      <w:numFmt w:val="lowerLetter"/>
      <w:lvlText w:val="%5."/>
      <w:lvlJc w:val="left"/>
      <w:pPr>
        <w:ind w:left="4941" w:hanging="360"/>
      </w:pPr>
    </w:lvl>
    <w:lvl w:ilvl="5" w:tplc="75FCEA1E" w:tentative="1">
      <w:start w:val="1"/>
      <w:numFmt w:val="lowerRoman"/>
      <w:lvlText w:val="%6."/>
      <w:lvlJc w:val="right"/>
      <w:pPr>
        <w:ind w:left="5661" w:hanging="180"/>
      </w:pPr>
    </w:lvl>
    <w:lvl w:ilvl="6" w:tplc="20E68F32" w:tentative="1">
      <w:start w:val="1"/>
      <w:numFmt w:val="decimal"/>
      <w:lvlText w:val="%7."/>
      <w:lvlJc w:val="left"/>
      <w:pPr>
        <w:ind w:left="6381" w:hanging="360"/>
      </w:pPr>
    </w:lvl>
    <w:lvl w:ilvl="7" w:tplc="1C0C4A28" w:tentative="1">
      <w:start w:val="1"/>
      <w:numFmt w:val="lowerLetter"/>
      <w:lvlText w:val="%8."/>
      <w:lvlJc w:val="left"/>
      <w:pPr>
        <w:ind w:left="7101" w:hanging="360"/>
      </w:pPr>
    </w:lvl>
    <w:lvl w:ilvl="8" w:tplc="71AC75DC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2DFB2504"/>
    <w:multiLevelType w:val="hybridMultilevel"/>
    <w:tmpl w:val="AA36601A"/>
    <w:lvl w:ilvl="0" w:tplc="C144FD9C">
      <w:start w:val="1"/>
      <w:numFmt w:val="lowerLetter"/>
      <w:lvlText w:val="%1)"/>
      <w:lvlJc w:val="left"/>
      <w:pPr>
        <w:ind w:left="1494" w:hanging="360"/>
      </w:pPr>
    </w:lvl>
    <w:lvl w:ilvl="1" w:tplc="EBAA5730">
      <w:start w:val="1"/>
      <w:numFmt w:val="lowerLetter"/>
      <w:lvlText w:val="%2."/>
      <w:lvlJc w:val="left"/>
      <w:pPr>
        <w:ind w:left="2214" w:hanging="360"/>
      </w:pPr>
    </w:lvl>
    <w:lvl w:ilvl="2" w:tplc="1E945A92">
      <w:start w:val="1"/>
      <w:numFmt w:val="lowerRoman"/>
      <w:lvlText w:val="%3."/>
      <w:lvlJc w:val="right"/>
      <w:pPr>
        <w:ind w:left="2934" w:hanging="180"/>
      </w:pPr>
    </w:lvl>
    <w:lvl w:ilvl="3" w:tplc="FA38027C">
      <w:start w:val="1"/>
      <w:numFmt w:val="decimal"/>
      <w:lvlText w:val="%4."/>
      <w:lvlJc w:val="left"/>
      <w:pPr>
        <w:ind w:left="3654" w:hanging="360"/>
      </w:pPr>
    </w:lvl>
    <w:lvl w:ilvl="4" w:tplc="9B04588A">
      <w:start w:val="1"/>
      <w:numFmt w:val="lowerLetter"/>
      <w:lvlText w:val="%5."/>
      <w:lvlJc w:val="left"/>
      <w:pPr>
        <w:ind w:left="4374" w:hanging="360"/>
      </w:pPr>
    </w:lvl>
    <w:lvl w:ilvl="5" w:tplc="15965D80">
      <w:start w:val="1"/>
      <w:numFmt w:val="lowerRoman"/>
      <w:lvlText w:val="%6."/>
      <w:lvlJc w:val="right"/>
      <w:pPr>
        <w:ind w:left="5094" w:hanging="180"/>
      </w:pPr>
    </w:lvl>
    <w:lvl w:ilvl="6" w:tplc="75967102">
      <w:start w:val="1"/>
      <w:numFmt w:val="decimal"/>
      <w:lvlText w:val="%7."/>
      <w:lvlJc w:val="left"/>
      <w:pPr>
        <w:ind w:left="5814" w:hanging="360"/>
      </w:pPr>
    </w:lvl>
    <w:lvl w:ilvl="7" w:tplc="C8A04604">
      <w:start w:val="1"/>
      <w:numFmt w:val="lowerLetter"/>
      <w:lvlText w:val="%8."/>
      <w:lvlJc w:val="left"/>
      <w:pPr>
        <w:ind w:left="6534" w:hanging="360"/>
      </w:pPr>
    </w:lvl>
    <w:lvl w:ilvl="8" w:tplc="798EA0C8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690090"/>
    <w:multiLevelType w:val="hybridMultilevel"/>
    <w:tmpl w:val="1122ADA2"/>
    <w:lvl w:ilvl="0" w:tplc="209446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A60BAF0" w:tentative="1">
      <w:start w:val="1"/>
      <w:numFmt w:val="lowerLetter"/>
      <w:lvlText w:val="%2."/>
      <w:lvlJc w:val="left"/>
      <w:pPr>
        <w:ind w:left="1440" w:hanging="360"/>
      </w:pPr>
    </w:lvl>
    <w:lvl w:ilvl="2" w:tplc="1F149D86" w:tentative="1">
      <w:start w:val="1"/>
      <w:numFmt w:val="lowerRoman"/>
      <w:lvlText w:val="%3."/>
      <w:lvlJc w:val="right"/>
      <w:pPr>
        <w:ind w:left="2160" w:hanging="180"/>
      </w:pPr>
    </w:lvl>
    <w:lvl w:ilvl="3" w:tplc="8B46819A" w:tentative="1">
      <w:start w:val="1"/>
      <w:numFmt w:val="decimal"/>
      <w:lvlText w:val="%4."/>
      <w:lvlJc w:val="left"/>
      <w:pPr>
        <w:ind w:left="2880" w:hanging="360"/>
      </w:pPr>
    </w:lvl>
    <w:lvl w:ilvl="4" w:tplc="84343F4C" w:tentative="1">
      <w:start w:val="1"/>
      <w:numFmt w:val="lowerLetter"/>
      <w:lvlText w:val="%5."/>
      <w:lvlJc w:val="left"/>
      <w:pPr>
        <w:ind w:left="3600" w:hanging="360"/>
      </w:pPr>
    </w:lvl>
    <w:lvl w:ilvl="5" w:tplc="CD1E702C" w:tentative="1">
      <w:start w:val="1"/>
      <w:numFmt w:val="lowerRoman"/>
      <w:lvlText w:val="%6."/>
      <w:lvlJc w:val="right"/>
      <w:pPr>
        <w:ind w:left="4320" w:hanging="180"/>
      </w:pPr>
    </w:lvl>
    <w:lvl w:ilvl="6" w:tplc="BBE0F344" w:tentative="1">
      <w:start w:val="1"/>
      <w:numFmt w:val="decimal"/>
      <w:lvlText w:val="%7."/>
      <w:lvlJc w:val="left"/>
      <w:pPr>
        <w:ind w:left="5040" w:hanging="360"/>
      </w:pPr>
    </w:lvl>
    <w:lvl w:ilvl="7" w:tplc="32020688" w:tentative="1">
      <w:start w:val="1"/>
      <w:numFmt w:val="lowerLetter"/>
      <w:lvlText w:val="%8."/>
      <w:lvlJc w:val="left"/>
      <w:pPr>
        <w:ind w:left="5760" w:hanging="360"/>
      </w:pPr>
    </w:lvl>
    <w:lvl w:ilvl="8" w:tplc="E6525A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F3C76"/>
    <w:multiLevelType w:val="hybridMultilevel"/>
    <w:tmpl w:val="7BE44AC0"/>
    <w:lvl w:ilvl="0" w:tplc="0C101B8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406CCF0" w:tentative="1">
      <w:start w:val="1"/>
      <w:numFmt w:val="lowerLetter"/>
      <w:lvlText w:val="%2."/>
      <w:lvlJc w:val="left"/>
      <w:pPr>
        <w:ind w:left="1440" w:hanging="360"/>
      </w:pPr>
    </w:lvl>
    <w:lvl w:ilvl="2" w:tplc="A1687FD6" w:tentative="1">
      <w:start w:val="1"/>
      <w:numFmt w:val="lowerRoman"/>
      <w:lvlText w:val="%3."/>
      <w:lvlJc w:val="right"/>
      <w:pPr>
        <w:ind w:left="2160" w:hanging="180"/>
      </w:pPr>
    </w:lvl>
    <w:lvl w:ilvl="3" w:tplc="AE00BEA6" w:tentative="1">
      <w:start w:val="1"/>
      <w:numFmt w:val="decimal"/>
      <w:lvlText w:val="%4."/>
      <w:lvlJc w:val="left"/>
      <w:pPr>
        <w:ind w:left="2880" w:hanging="360"/>
      </w:pPr>
    </w:lvl>
    <w:lvl w:ilvl="4" w:tplc="5DA02B6A" w:tentative="1">
      <w:start w:val="1"/>
      <w:numFmt w:val="lowerLetter"/>
      <w:lvlText w:val="%5."/>
      <w:lvlJc w:val="left"/>
      <w:pPr>
        <w:ind w:left="3600" w:hanging="360"/>
      </w:pPr>
    </w:lvl>
    <w:lvl w:ilvl="5" w:tplc="D45EB3BE" w:tentative="1">
      <w:start w:val="1"/>
      <w:numFmt w:val="lowerRoman"/>
      <w:lvlText w:val="%6."/>
      <w:lvlJc w:val="right"/>
      <w:pPr>
        <w:ind w:left="4320" w:hanging="180"/>
      </w:pPr>
    </w:lvl>
    <w:lvl w:ilvl="6" w:tplc="14F0AF02" w:tentative="1">
      <w:start w:val="1"/>
      <w:numFmt w:val="decimal"/>
      <w:lvlText w:val="%7."/>
      <w:lvlJc w:val="left"/>
      <w:pPr>
        <w:ind w:left="5040" w:hanging="360"/>
      </w:pPr>
    </w:lvl>
    <w:lvl w:ilvl="7" w:tplc="8C5E84F0" w:tentative="1">
      <w:start w:val="1"/>
      <w:numFmt w:val="lowerLetter"/>
      <w:lvlText w:val="%8."/>
      <w:lvlJc w:val="left"/>
      <w:pPr>
        <w:ind w:left="5760" w:hanging="360"/>
      </w:pPr>
    </w:lvl>
    <w:lvl w:ilvl="8" w:tplc="5AE43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469AD"/>
    <w:multiLevelType w:val="hybridMultilevel"/>
    <w:tmpl w:val="A77478A6"/>
    <w:lvl w:ilvl="0" w:tplc="6F44FEB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7E80188" w:tentative="1">
      <w:start w:val="1"/>
      <w:numFmt w:val="lowerLetter"/>
      <w:lvlText w:val="%2."/>
      <w:lvlJc w:val="left"/>
      <w:pPr>
        <w:ind w:left="4135" w:hanging="360"/>
      </w:pPr>
    </w:lvl>
    <w:lvl w:ilvl="2" w:tplc="0388C198" w:tentative="1">
      <w:start w:val="1"/>
      <w:numFmt w:val="lowerRoman"/>
      <w:lvlText w:val="%3."/>
      <w:lvlJc w:val="right"/>
      <w:pPr>
        <w:ind w:left="4855" w:hanging="180"/>
      </w:pPr>
    </w:lvl>
    <w:lvl w:ilvl="3" w:tplc="5B1A74E0" w:tentative="1">
      <w:start w:val="1"/>
      <w:numFmt w:val="decimal"/>
      <w:lvlText w:val="%4."/>
      <w:lvlJc w:val="left"/>
      <w:pPr>
        <w:ind w:left="5575" w:hanging="360"/>
      </w:pPr>
    </w:lvl>
    <w:lvl w:ilvl="4" w:tplc="21FABE6E" w:tentative="1">
      <w:start w:val="1"/>
      <w:numFmt w:val="lowerLetter"/>
      <w:lvlText w:val="%5."/>
      <w:lvlJc w:val="left"/>
      <w:pPr>
        <w:ind w:left="6295" w:hanging="360"/>
      </w:pPr>
    </w:lvl>
    <w:lvl w:ilvl="5" w:tplc="16AAD3FC" w:tentative="1">
      <w:start w:val="1"/>
      <w:numFmt w:val="lowerRoman"/>
      <w:lvlText w:val="%6."/>
      <w:lvlJc w:val="right"/>
      <w:pPr>
        <w:ind w:left="7015" w:hanging="180"/>
      </w:pPr>
    </w:lvl>
    <w:lvl w:ilvl="6" w:tplc="F16A13FC" w:tentative="1">
      <w:start w:val="1"/>
      <w:numFmt w:val="decimal"/>
      <w:lvlText w:val="%7."/>
      <w:lvlJc w:val="left"/>
      <w:pPr>
        <w:ind w:left="7735" w:hanging="360"/>
      </w:pPr>
    </w:lvl>
    <w:lvl w:ilvl="7" w:tplc="26DE6918" w:tentative="1">
      <w:start w:val="1"/>
      <w:numFmt w:val="lowerLetter"/>
      <w:lvlText w:val="%8."/>
      <w:lvlJc w:val="left"/>
      <w:pPr>
        <w:ind w:left="8455" w:hanging="360"/>
      </w:pPr>
    </w:lvl>
    <w:lvl w:ilvl="8" w:tplc="5E66EF8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1B93"/>
    <w:rsid w:val="0000796D"/>
    <w:rsid w:val="00044E3C"/>
    <w:rsid w:val="00056E2C"/>
    <w:rsid w:val="00075788"/>
    <w:rsid w:val="000A54CE"/>
    <w:rsid w:val="000B1FDB"/>
    <w:rsid w:val="000E1D20"/>
    <w:rsid w:val="000E39B7"/>
    <w:rsid w:val="000E5924"/>
    <w:rsid w:val="00114C47"/>
    <w:rsid w:val="00117D1E"/>
    <w:rsid w:val="0012121E"/>
    <w:rsid w:val="00121A74"/>
    <w:rsid w:val="00132239"/>
    <w:rsid w:val="0013791D"/>
    <w:rsid w:val="0015002E"/>
    <w:rsid w:val="00160A2A"/>
    <w:rsid w:val="001701D9"/>
    <w:rsid w:val="001921F5"/>
    <w:rsid w:val="001A4A11"/>
    <w:rsid w:val="001A5F3E"/>
    <w:rsid w:val="001B167C"/>
    <w:rsid w:val="001D57F4"/>
    <w:rsid w:val="001E2F73"/>
    <w:rsid w:val="001E59F3"/>
    <w:rsid w:val="001E616E"/>
    <w:rsid w:val="001F0E46"/>
    <w:rsid w:val="001F37CF"/>
    <w:rsid w:val="001F6EDC"/>
    <w:rsid w:val="002264CB"/>
    <w:rsid w:val="002321C2"/>
    <w:rsid w:val="00234B2A"/>
    <w:rsid w:val="00290D49"/>
    <w:rsid w:val="00296738"/>
    <w:rsid w:val="002C2BCC"/>
    <w:rsid w:val="002C3E75"/>
    <w:rsid w:val="002D0D44"/>
    <w:rsid w:val="002F3690"/>
    <w:rsid w:val="00332100"/>
    <w:rsid w:val="0034236E"/>
    <w:rsid w:val="00350F16"/>
    <w:rsid w:val="00352E72"/>
    <w:rsid w:val="00362BC6"/>
    <w:rsid w:val="00362FE3"/>
    <w:rsid w:val="00371BE4"/>
    <w:rsid w:val="00384368"/>
    <w:rsid w:val="00385E65"/>
    <w:rsid w:val="003963B2"/>
    <w:rsid w:val="003A200A"/>
    <w:rsid w:val="003A396B"/>
    <w:rsid w:val="003D49C2"/>
    <w:rsid w:val="003E4CAC"/>
    <w:rsid w:val="00426477"/>
    <w:rsid w:val="004308C5"/>
    <w:rsid w:val="00432441"/>
    <w:rsid w:val="004331C0"/>
    <w:rsid w:val="00450084"/>
    <w:rsid w:val="00471757"/>
    <w:rsid w:val="00472D62"/>
    <w:rsid w:val="004B6F7B"/>
    <w:rsid w:val="004E0DC6"/>
    <w:rsid w:val="00510173"/>
    <w:rsid w:val="00522816"/>
    <w:rsid w:val="00575C30"/>
    <w:rsid w:val="00595164"/>
    <w:rsid w:val="005A501F"/>
    <w:rsid w:val="005C0C98"/>
    <w:rsid w:val="005C22EB"/>
    <w:rsid w:val="005F6905"/>
    <w:rsid w:val="00600316"/>
    <w:rsid w:val="0060293E"/>
    <w:rsid w:val="00612F6C"/>
    <w:rsid w:val="00623AB6"/>
    <w:rsid w:val="00635F0D"/>
    <w:rsid w:val="00660B50"/>
    <w:rsid w:val="00663786"/>
    <w:rsid w:val="006C26B7"/>
    <w:rsid w:val="006C4B60"/>
    <w:rsid w:val="006D13FE"/>
    <w:rsid w:val="006D32FD"/>
    <w:rsid w:val="006F433A"/>
    <w:rsid w:val="00706609"/>
    <w:rsid w:val="0072691A"/>
    <w:rsid w:val="00735592"/>
    <w:rsid w:val="00762DAF"/>
    <w:rsid w:val="00774A55"/>
    <w:rsid w:val="007C5D9D"/>
    <w:rsid w:val="007D6089"/>
    <w:rsid w:val="008144BF"/>
    <w:rsid w:val="00837902"/>
    <w:rsid w:val="00837F1B"/>
    <w:rsid w:val="00891E87"/>
    <w:rsid w:val="008D4BB7"/>
    <w:rsid w:val="0090499A"/>
    <w:rsid w:val="0092207D"/>
    <w:rsid w:val="00943948"/>
    <w:rsid w:val="00986435"/>
    <w:rsid w:val="009A145D"/>
    <w:rsid w:val="009A557B"/>
    <w:rsid w:val="009C323A"/>
    <w:rsid w:val="00A05EFD"/>
    <w:rsid w:val="00A11484"/>
    <w:rsid w:val="00A21CF3"/>
    <w:rsid w:val="00A4580A"/>
    <w:rsid w:val="00A57993"/>
    <w:rsid w:val="00A717C0"/>
    <w:rsid w:val="00A805F9"/>
    <w:rsid w:val="00AA1B3B"/>
    <w:rsid w:val="00AC3113"/>
    <w:rsid w:val="00AD5554"/>
    <w:rsid w:val="00AE6652"/>
    <w:rsid w:val="00B05983"/>
    <w:rsid w:val="00B372F4"/>
    <w:rsid w:val="00B425C5"/>
    <w:rsid w:val="00B577A6"/>
    <w:rsid w:val="00B70CD2"/>
    <w:rsid w:val="00B815E9"/>
    <w:rsid w:val="00BC1843"/>
    <w:rsid w:val="00BD2086"/>
    <w:rsid w:val="00C009AB"/>
    <w:rsid w:val="00C03A0F"/>
    <w:rsid w:val="00C12059"/>
    <w:rsid w:val="00C12B3D"/>
    <w:rsid w:val="00C15E62"/>
    <w:rsid w:val="00C2701D"/>
    <w:rsid w:val="00C837EF"/>
    <w:rsid w:val="00CB3C6C"/>
    <w:rsid w:val="00CB5253"/>
    <w:rsid w:val="00CC7297"/>
    <w:rsid w:val="00CD51F1"/>
    <w:rsid w:val="00D05206"/>
    <w:rsid w:val="00D0792C"/>
    <w:rsid w:val="00D13E02"/>
    <w:rsid w:val="00D24BCE"/>
    <w:rsid w:val="00D330AC"/>
    <w:rsid w:val="00D45EC8"/>
    <w:rsid w:val="00D759D2"/>
    <w:rsid w:val="00D87C07"/>
    <w:rsid w:val="00D95F39"/>
    <w:rsid w:val="00DA3BEF"/>
    <w:rsid w:val="00DA67CA"/>
    <w:rsid w:val="00DA74D3"/>
    <w:rsid w:val="00DD28AD"/>
    <w:rsid w:val="00DE7B47"/>
    <w:rsid w:val="00E069BC"/>
    <w:rsid w:val="00E27942"/>
    <w:rsid w:val="00E424E0"/>
    <w:rsid w:val="00E8308C"/>
    <w:rsid w:val="00E83A19"/>
    <w:rsid w:val="00E85EC4"/>
    <w:rsid w:val="00EA57F6"/>
    <w:rsid w:val="00EB2328"/>
    <w:rsid w:val="00EC0512"/>
    <w:rsid w:val="00EF7B11"/>
    <w:rsid w:val="00F04A5B"/>
    <w:rsid w:val="00F34FD6"/>
    <w:rsid w:val="00F3569D"/>
    <w:rsid w:val="00F40BE3"/>
    <w:rsid w:val="00F433C1"/>
    <w:rsid w:val="00F45C98"/>
    <w:rsid w:val="00F506EC"/>
    <w:rsid w:val="00F84B31"/>
    <w:rsid w:val="00FA2AE1"/>
    <w:rsid w:val="00FA3448"/>
    <w:rsid w:val="00FA5C78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311D"/>
  <w15:docId w15:val="{B879B278-8E2A-4D40-BA32-E6A624A1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6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5D645-3B38-4B7A-8747-35CCDC72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886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66</cp:revision>
  <cp:lastPrinted>2023-03-28T10:07:00Z</cp:lastPrinted>
  <dcterms:created xsi:type="dcterms:W3CDTF">2021-04-09T10:25:00Z</dcterms:created>
  <dcterms:modified xsi:type="dcterms:W3CDTF">2023-03-28T15:09:00Z</dcterms:modified>
</cp:coreProperties>
</file>