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0D" w:rsidRDefault="00F6140F" w:rsidP="00635F0D">
      <w:pPr>
        <w:shd w:val="clear" w:color="auto" w:fill="FFFFFF"/>
        <w:spacing w:line="276" w:lineRule="auto"/>
        <w:rPr>
          <w:b/>
          <w:bCs/>
          <w:caps/>
          <w:sz w:val="24"/>
          <w:szCs w:val="24"/>
        </w:rPr>
      </w:pPr>
      <w:bookmarkStart w:id="0" w:name="_GoBack"/>
      <w:r>
        <w:rPr>
          <w:b/>
          <w:bCs/>
          <w:caps/>
          <w:sz w:val="24"/>
          <w:szCs w:val="24"/>
        </w:rPr>
        <w:t>RESOLUÇÃO</w:t>
      </w:r>
      <w:r w:rsidR="00DF7C17">
        <w:rPr>
          <w:b/>
          <w:bCs/>
          <w:caps/>
          <w:sz w:val="24"/>
          <w:szCs w:val="24"/>
        </w:rPr>
        <w:t xml:space="preserve"> </w:t>
      </w:r>
      <w:r w:rsidR="000A73E2">
        <w:rPr>
          <w:b/>
          <w:bCs/>
          <w:caps/>
          <w:sz w:val="24"/>
          <w:szCs w:val="24"/>
        </w:rPr>
        <w:t xml:space="preserve">   </w:t>
      </w:r>
      <w:r w:rsidR="006C0E14">
        <w:rPr>
          <w:b/>
          <w:bCs/>
          <w:caps/>
          <w:sz w:val="24"/>
          <w:szCs w:val="24"/>
        </w:rPr>
        <w:t xml:space="preserve">nº </w:t>
      </w:r>
      <w:r w:rsidR="000A73E2">
        <w:rPr>
          <w:b/>
          <w:bCs/>
          <w:caps/>
          <w:sz w:val="24"/>
          <w:szCs w:val="24"/>
        </w:rPr>
        <w:t xml:space="preserve">   </w:t>
      </w:r>
      <w:r>
        <w:rPr>
          <w:b/>
          <w:bCs/>
          <w:caps/>
          <w:sz w:val="24"/>
          <w:szCs w:val="24"/>
        </w:rPr>
        <w:t>0</w:t>
      </w:r>
      <w:r w:rsidR="00A11C24">
        <w:rPr>
          <w:b/>
          <w:bCs/>
          <w:caps/>
          <w:sz w:val="24"/>
          <w:szCs w:val="24"/>
        </w:rPr>
        <w:t>89</w:t>
      </w:r>
      <w:r>
        <w:rPr>
          <w:b/>
          <w:bCs/>
          <w:caps/>
          <w:sz w:val="24"/>
          <w:szCs w:val="24"/>
        </w:rPr>
        <w:t>/202</w:t>
      </w:r>
      <w:r w:rsidR="00A11C24">
        <w:rPr>
          <w:b/>
          <w:bCs/>
          <w:caps/>
          <w:sz w:val="24"/>
          <w:szCs w:val="24"/>
        </w:rPr>
        <w:t>4</w:t>
      </w:r>
      <w:r w:rsidR="00C80E61">
        <w:rPr>
          <w:b/>
          <w:bCs/>
          <w:caps/>
          <w:sz w:val="24"/>
          <w:szCs w:val="24"/>
        </w:rPr>
        <w:t xml:space="preserve"> </w:t>
      </w:r>
      <w:r w:rsidR="000A73E2">
        <w:rPr>
          <w:b/>
          <w:bCs/>
          <w:caps/>
          <w:sz w:val="24"/>
          <w:szCs w:val="24"/>
        </w:rPr>
        <w:t xml:space="preserve">   </w:t>
      </w:r>
      <w:r>
        <w:rPr>
          <w:b/>
          <w:bCs/>
          <w:caps/>
          <w:sz w:val="24"/>
          <w:szCs w:val="24"/>
        </w:rPr>
        <w:t>de</w:t>
      </w:r>
      <w:r w:rsidR="000A73E2">
        <w:rPr>
          <w:b/>
          <w:bCs/>
          <w:caps/>
          <w:sz w:val="24"/>
          <w:szCs w:val="24"/>
        </w:rPr>
        <w:t xml:space="preserve">  </w:t>
      </w:r>
      <w:r w:rsidR="00A11C24">
        <w:rPr>
          <w:b/>
          <w:bCs/>
          <w:caps/>
          <w:sz w:val="24"/>
          <w:szCs w:val="24"/>
        </w:rPr>
        <w:t xml:space="preserve">30 </w:t>
      </w:r>
      <w:r w:rsidR="00A66A40">
        <w:rPr>
          <w:b/>
          <w:bCs/>
          <w:caps/>
          <w:sz w:val="24"/>
          <w:szCs w:val="24"/>
        </w:rPr>
        <w:t xml:space="preserve"> </w:t>
      </w:r>
      <w:r w:rsidR="000A73E2">
        <w:rPr>
          <w:b/>
          <w:bCs/>
          <w:caps/>
          <w:sz w:val="24"/>
          <w:szCs w:val="24"/>
        </w:rPr>
        <w:t xml:space="preserve">   de  </w:t>
      </w:r>
      <w:r w:rsidR="00D74372">
        <w:rPr>
          <w:b/>
          <w:bCs/>
          <w:caps/>
          <w:sz w:val="24"/>
          <w:szCs w:val="24"/>
        </w:rPr>
        <w:t xml:space="preserve">   </w:t>
      </w:r>
      <w:proofErr w:type="gramStart"/>
      <w:r w:rsidR="001714E3">
        <w:rPr>
          <w:b/>
          <w:bCs/>
          <w:caps/>
          <w:sz w:val="24"/>
          <w:szCs w:val="24"/>
        </w:rPr>
        <w:t>J</w:t>
      </w:r>
      <w:r w:rsidR="00A11C24">
        <w:rPr>
          <w:b/>
          <w:bCs/>
          <w:caps/>
          <w:sz w:val="24"/>
          <w:szCs w:val="24"/>
        </w:rPr>
        <w:t>ANEIRO</w:t>
      </w:r>
      <w:proofErr w:type="gramEnd"/>
      <w:r w:rsidR="007E0976">
        <w:rPr>
          <w:b/>
          <w:bCs/>
          <w:caps/>
          <w:sz w:val="24"/>
          <w:szCs w:val="24"/>
        </w:rPr>
        <w:t xml:space="preserve"> </w:t>
      </w:r>
      <w:r w:rsidR="00D74372">
        <w:rPr>
          <w:b/>
          <w:bCs/>
          <w:caps/>
          <w:sz w:val="24"/>
          <w:szCs w:val="24"/>
        </w:rPr>
        <w:t xml:space="preserve">   </w:t>
      </w:r>
      <w:r w:rsidR="007E0976">
        <w:rPr>
          <w:b/>
          <w:bCs/>
          <w:caps/>
          <w:sz w:val="24"/>
          <w:szCs w:val="24"/>
        </w:rPr>
        <w:t xml:space="preserve">DE </w:t>
      </w:r>
      <w:r w:rsidR="00D74372">
        <w:rPr>
          <w:b/>
          <w:bCs/>
          <w:caps/>
          <w:sz w:val="24"/>
          <w:szCs w:val="24"/>
        </w:rPr>
        <w:t xml:space="preserve">   </w:t>
      </w:r>
      <w:r w:rsidR="00A11C24">
        <w:rPr>
          <w:b/>
          <w:bCs/>
          <w:caps/>
          <w:sz w:val="24"/>
          <w:szCs w:val="24"/>
        </w:rPr>
        <w:t>2024</w:t>
      </w:r>
      <w:r w:rsidR="00FA6C01">
        <w:rPr>
          <w:b/>
          <w:bCs/>
          <w:caps/>
          <w:sz w:val="24"/>
          <w:szCs w:val="24"/>
        </w:rPr>
        <w:t>.</w:t>
      </w:r>
    </w:p>
    <w:p w:rsidR="00635F0D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:rsidR="00635F0D" w:rsidRDefault="00F6140F" w:rsidP="00635F0D">
      <w:pPr>
        <w:shd w:val="clear" w:color="auto" w:fill="FFFFFF"/>
        <w:spacing w:line="276" w:lineRule="auto"/>
        <w:ind w:left="3686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“DISPÕE SOBRE </w:t>
      </w:r>
      <w:r w:rsidR="00D759D2">
        <w:rPr>
          <w:b/>
          <w:bCs/>
          <w:i/>
          <w:iCs/>
          <w:sz w:val="24"/>
          <w:szCs w:val="24"/>
        </w:rPr>
        <w:t xml:space="preserve">A </w:t>
      </w:r>
      <w:r w:rsidR="001714E3">
        <w:rPr>
          <w:b/>
          <w:bCs/>
          <w:i/>
          <w:iCs/>
          <w:sz w:val="24"/>
          <w:szCs w:val="24"/>
        </w:rPr>
        <w:t>ANTECIPAÇÃO</w:t>
      </w:r>
      <w:r w:rsidR="00A11484">
        <w:rPr>
          <w:b/>
          <w:bCs/>
          <w:i/>
          <w:iCs/>
          <w:sz w:val="24"/>
          <w:szCs w:val="24"/>
        </w:rPr>
        <w:t>, EM CARÁTER EXCEPCIONAL,</w:t>
      </w:r>
      <w:r w:rsidR="00D759D2">
        <w:rPr>
          <w:b/>
          <w:bCs/>
          <w:i/>
          <w:iCs/>
          <w:sz w:val="24"/>
          <w:szCs w:val="24"/>
        </w:rPr>
        <w:t xml:space="preserve"> DO</w:t>
      </w:r>
      <w:r w:rsidR="00A11C24">
        <w:rPr>
          <w:b/>
          <w:bCs/>
          <w:i/>
          <w:iCs/>
          <w:sz w:val="24"/>
          <w:szCs w:val="24"/>
        </w:rPr>
        <w:t xml:space="preserve"> </w:t>
      </w:r>
      <w:r w:rsidR="00A66A40">
        <w:rPr>
          <w:b/>
          <w:bCs/>
          <w:i/>
          <w:iCs/>
          <w:sz w:val="24"/>
          <w:szCs w:val="24"/>
        </w:rPr>
        <w:t>HORÁRIO</w:t>
      </w:r>
      <w:r w:rsidR="00D759D2">
        <w:rPr>
          <w:b/>
          <w:bCs/>
          <w:i/>
          <w:iCs/>
          <w:sz w:val="24"/>
          <w:szCs w:val="24"/>
        </w:rPr>
        <w:t xml:space="preserve"> D</w:t>
      </w:r>
      <w:r w:rsidR="00C80E61">
        <w:rPr>
          <w:b/>
          <w:bCs/>
          <w:i/>
          <w:iCs/>
          <w:sz w:val="24"/>
          <w:szCs w:val="24"/>
        </w:rPr>
        <w:t>A</w:t>
      </w:r>
      <w:r w:rsidR="00DF7C17">
        <w:rPr>
          <w:b/>
          <w:bCs/>
          <w:i/>
          <w:iCs/>
          <w:sz w:val="24"/>
          <w:szCs w:val="24"/>
        </w:rPr>
        <w:t xml:space="preserve"> </w:t>
      </w:r>
      <w:r w:rsidR="00A66A40">
        <w:rPr>
          <w:b/>
          <w:bCs/>
          <w:i/>
          <w:iCs/>
          <w:sz w:val="24"/>
          <w:szCs w:val="24"/>
        </w:rPr>
        <w:t xml:space="preserve">SESSÃO </w:t>
      </w:r>
      <w:r w:rsidR="00A11C24">
        <w:rPr>
          <w:b/>
          <w:bCs/>
          <w:i/>
          <w:iCs/>
          <w:sz w:val="24"/>
          <w:szCs w:val="24"/>
        </w:rPr>
        <w:t>INAUGURAL DE ABERTURA DOS TRABALHOS LEGISLATIVOS DE 2024</w:t>
      </w:r>
      <w:r w:rsidR="000A73E2">
        <w:rPr>
          <w:b/>
          <w:bCs/>
          <w:i/>
          <w:iCs/>
          <w:sz w:val="24"/>
          <w:szCs w:val="24"/>
        </w:rPr>
        <w:t xml:space="preserve"> </w:t>
      </w:r>
      <w:r w:rsidR="00D759D2">
        <w:rPr>
          <w:b/>
          <w:bCs/>
          <w:i/>
          <w:iCs/>
          <w:sz w:val="24"/>
          <w:szCs w:val="24"/>
        </w:rPr>
        <w:t>QUE MENCIONA</w:t>
      </w:r>
      <w:r w:rsidR="00A11484">
        <w:rPr>
          <w:b/>
          <w:bCs/>
          <w:i/>
          <w:iCs/>
          <w:sz w:val="24"/>
          <w:szCs w:val="24"/>
        </w:rPr>
        <w:t xml:space="preserve">, </w:t>
      </w:r>
      <w:r w:rsidR="00D759D2">
        <w:rPr>
          <w:b/>
          <w:bCs/>
          <w:i/>
          <w:iCs/>
          <w:sz w:val="24"/>
          <w:szCs w:val="24"/>
        </w:rPr>
        <w:t>E DÁ OUTRAS PROVIDÊNCIAS</w:t>
      </w:r>
      <w:r>
        <w:rPr>
          <w:b/>
          <w:bCs/>
          <w:i/>
          <w:iCs/>
          <w:sz w:val="24"/>
          <w:szCs w:val="24"/>
        </w:rPr>
        <w:t>”.</w:t>
      </w:r>
    </w:p>
    <w:p w:rsidR="00635F0D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:rsidR="00635F0D" w:rsidRDefault="00F6140F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 VEREADOR PRESIDENTE DA CÂMARA MUNICIPAL DE </w:t>
      </w:r>
      <w:r>
        <w:rPr>
          <w:b/>
          <w:bCs/>
          <w:sz w:val="24"/>
          <w:szCs w:val="24"/>
        </w:rPr>
        <w:t>JARAGUARI,</w:t>
      </w:r>
      <w:r w:rsidR="006C0E14">
        <w:rPr>
          <w:b/>
          <w:bCs/>
          <w:sz w:val="24"/>
          <w:szCs w:val="24"/>
        </w:rPr>
        <w:t xml:space="preserve"> </w:t>
      </w:r>
      <w:r w:rsidR="00FA6C01">
        <w:rPr>
          <w:sz w:val="24"/>
          <w:szCs w:val="24"/>
        </w:rPr>
        <w:t xml:space="preserve">Estado de Mato Grosso do Sul, </w:t>
      </w:r>
      <w:r>
        <w:rPr>
          <w:sz w:val="24"/>
          <w:szCs w:val="24"/>
        </w:rPr>
        <w:t>no uso de suas atribuições legais, com base no art. 137, § 2º, inciso VI, do Regimento Interno, e</w:t>
      </w:r>
    </w:p>
    <w:p w:rsidR="007A420D" w:rsidRDefault="007A420D" w:rsidP="007A420D">
      <w:pPr>
        <w:shd w:val="clear" w:color="auto" w:fill="FFFFFF"/>
        <w:spacing w:line="276" w:lineRule="auto"/>
        <w:jc w:val="both"/>
        <w:rPr>
          <w:rFonts w:eastAsia="Arial"/>
          <w:sz w:val="24"/>
          <w:szCs w:val="24"/>
        </w:rPr>
      </w:pPr>
    </w:p>
    <w:p w:rsidR="00635F0D" w:rsidRPr="004331C0" w:rsidRDefault="00F6140F" w:rsidP="00635F0D">
      <w:pPr>
        <w:shd w:val="clear" w:color="auto" w:fill="FFFFFF"/>
        <w:spacing w:line="276" w:lineRule="auto"/>
        <w:ind w:firstLine="1200"/>
        <w:jc w:val="both"/>
        <w:rPr>
          <w:b/>
          <w:sz w:val="28"/>
          <w:szCs w:val="28"/>
        </w:rPr>
      </w:pPr>
      <w:r w:rsidRPr="004331C0">
        <w:rPr>
          <w:b/>
          <w:sz w:val="28"/>
          <w:szCs w:val="28"/>
        </w:rPr>
        <w:t>RESOLVE:</w:t>
      </w:r>
    </w:p>
    <w:p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:rsidR="001714E3" w:rsidRDefault="00F6140F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- </w:t>
      </w:r>
      <w:r w:rsidR="00D759D2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NTECIPAR</w:t>
      </w:r>
      <w:r w:rsidR="00A11484">
        <w:rPr>
          <w:sz w:val="24"/>
          <w:szCs w:val="24"/>
        </w:rPr>
        <w:t xml:space="preserve">, em caráter excepcional, </w:t>
      </w:r>
      <w:r w:rsidR="00670A4E">
        <w:rPr>
          <w:sz w:val="24"/>
          <w:szCs w:val="24"/>
        </w:rPr>
        <w:t xml:space="preserve">o </w:t>
      </w:r>
      <w:r w:rsidR="006C0E14">
        <w:rPr>
          <w:sz w:val="24"/>
          <w:szCs w:val="24"/>
        </w:rPr>
        <w:t>horário</w:t>
      </w:r>
      <w:r w:rsidR="00D759D2">
        <w:rPr>
          <w:sz w:val="24"/>
          <w:szCs w:val="24"/>
        </w:rPr>
        <w:t xml:space="preserve"> da </w:t>
      </w:r>
      <w:r w:rsidR="00670A4E">
        <w:rPr>
          <w:sz w:val="24"/>
          <w:szCs w:val="24"/>
        </w:rPr>
        <w:t xml:space="preserve">Sessão </w:t>
      </w:r>
      <w:r w:rsidR="00A11C24">
        <w:rPr>
          <w:sz w:val="24"/>
          <w:szCs w:val="24"/>
        </w:rPr>
        <w:t>Inaugural de Abertura dos Trabalhos Legislativos do dia 02 de fevereiro de 2024</w:t>
      </w:r>
      <w:r>
        <w:rPr>
          <w:sz w:val="24"/>
          <w:szCs w:val="24"/>
        </w:rPr>
        <w:t>.</w:t>
      </w:r>
    </w:p>
    <w:p w:rsidR="000A73E2" w:rsidRDefault="000A73E2" w:rsidP="00635F0D">
      <w:pPr>
        <w:shd w:val="clear" w:color="auto" w:fill="FFFFFF"/>
        <w:spacing w:line="276" w:lineRule="auto"/>
        <w:ind w:firstLine="1200"/>
        <w:jc w:val="both"/>
        <w:rPr>
          <w:b/>
          <w:sz w:val="24"/>
          <w:szCs w:val="24"/>
        </w:rPr>
      </w:pPr>
    </w:p>
    <w:p w:rsidR="00A11C24" w:rsidRDefault="00F6140F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 w:rsidRPr="001714E3">
        <w:rPr>
          <w:b/>
          <w:i/>
          <w:sz w:val="24"/>
          <w:szCs w:val="24"/>
        </w:rPr>
        <w:t>Parágrafo único</w:t>
      </w:r>
      <w:r w:rsidR="007C793E" w:rsidRPr="000A73E2">
        <w:rPr>
          <w:b/>
          <w:sz w:val="24"/>
          <w:szCs w:val="24"/>
        </w:rPr>
        <w:t xml:space="preserve"> -</w:t>
      </w:r>
      <w:r w:rsidR="007C793E">
        <w:rPr>
          <w:sz w:val="24"/>
          <w:szCs w:val="24"/>
        </w:rPr>
        <w:t xml:space="preserve"> A Sessão </w:t>
      </w:r>
      <w:r w:rsidR="00A11C24">
        <w:rPr>
          <w:sz w:val="24"/>
          <w:szCs w:val="24"/>
        </w:rPr>
        <w:t>Inaugural de abertura dos Trabalhos Legislativos do dia 02 de fevereiro as 16h00</w:t>
      </w:r>
      <w:r w:rsidR="007C793E">
        <w:rPr>
          <w:sz w:val="24"/>
          <w:szCs w:val="24"/>
        </w:rPr>
        <w:t xml:space="preserve"> </w:t>
      </w:r>
      <w:r w:rsidR="00A11C24">
        <w:rPr>
          <w:sz w:val="24"/>
          <w:szCs w:val="24"/>
        </w:rPr>
        <w:t>terá o horário antecipado para as 10h00.</w:t>
      </w:r>
    </w:p>
    <w:p w:rsidR="00635F0D" w:rsidRDefault="00635F0D" w:rsidP="000A73E2">
      <w:pPr>
        <w:shd w:val="clear" w:color="auto" w:fill="FFFFFF"/>
        <w:spacing w:line="276" w:lineRule="auto"/>
        <w:jc w:val="both"/>
        <w:rPr>
          <w:rFonts w:eastAsia="Arial"/>
          <w:sz w:val="24"/>
          <w:szCs w:val="24"/>
        </w:rPr>
      </w:pPr>
    </w:p>
    <w:p w:rsidR="00635F0D" w:rsidRDefault="00F6140F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  <w:r>
        <w:rPr>
          <w:rFonts w:eastAsia="Arial"/>
          <w:b/>
          <w:sz w:val="24"/>
          <w:szCs w:val="24"/>
        </w:rPr>
        <w:t>Art. 2º</w:t>
      </w:r>
      <w:r>
        <w:rPr>
          <w:rFonts w:eastAsia="Arial"/>
          <w:sz w:val="24"/>
          <w:szCs w:val="24"/>
        </w:rPr>
        <w:t xml:space="preserve"> - Esta Resolução entra em vigor na data da sua publicação, </w:t>
      </w:r>
    </w:p>
    <w:p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</w:p>
    <w:p w:rsidR="00635F0D" w:rsidRDefault="00F6140F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  <w:r w:rsidRPr="0090334E">
        <w:rPr>
          <w:rFonts w:eastAsia="Arial"/>
          <w:b/>
          <w:bCs/>
          <w:sz w:val="24"/>
          <w:szCs w:val="24"/>
        </w:rPr>
        <w:t>Art. 3º</w:t>
      </w:r>
      <w:r>
        <w:rPr>
          <w:rFonts w:eastAsia="Arial"/>
          <w:sz w:val="24"/>
          <w:szCs w:val="24"/>
        </w:rPr>
        <w:t xml:space="preserve"> - Revogam-se as disposições em contrário.</w:t>
      </w:r>
    </w:p>
    <w:p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:rsidR="00635F0D" w:rsidRDefault="00F6140F" w:rsidP="00635F0D">
      <w:pPr>
        <w:shd w:val="clear" w:color="auto" w:fill="FFFFFF"/>
        <w:spacing w:line="276" w:lineRule="auto"/>
        <w:ind w:firstLine="12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Jaraguari</w:t>
      </w:r>
      <w:proofErr w:type="spellEnd"/>
      <w:r>
        <w:rPr>
          <w:sz w:val="24"/>
          <w:szCs w:val="24"/>
        </w:rPr>
        <w:t xml:space="preserve">-MS, </w:t>
      </w:r>
      <w:r w:rsidR="00A11C24">
        <w:rPr>
          <w:sz w:val="24"/>
          <w:szCs w:val="24"/>
        </w:rPr>
        <w:t>30 de janeiro de 2024.</w:t>
      </w:r>
    </w:p>
    <w:p w:rsidR="00635F0D" w:rsidRDefault="00635F0D" w:rsidP="00635F0D">
      <w:pPr>
        <w:spacing w:line="276" w:lineRule="auto"/>
        <w:jc w:val="center"/>
        <w:rPr>
          <w:sz w:val="24"/>
          <w:szCs w:val="24"/>
        </w:rPr>
      </w:pPr>
      <w:bookmarkStart w:id="1" w:name="page2"/>
      <w:bookmarkEnd w:id="1"/>
    </w:p>
    <w:p w:rsidR="00635F0D" w:rsidRDefault="00635F0D" w:rsidP="00635F0D">
      <w:pPr>
        <w:spacing w:line="276" w:lineRule="auto"/>
        <w:jc w:val="center"/>
        <w:rPr>
          <w:sz w:val="24"/>
          <w:szCs w:val="24"/>
        </w:rPr>
      </w:pPr>
    </w:p>
    <w:p w:rsidR="001714E3" w:rsidRDefault="001714E3" w:rsidP="00635F0D">
      <w:pPr>
        <w:spacing w:line="276" w:lineRule="auto"/>
        <w:jc w:val="center"/>
        <w:rPr>
          <w:sz w:val="24"/>
          <w:szCs w:val="24"/>
        </w:rPr>
      </w:pPr>
    </w:p>
    <w:p w:rsidR="00635F0D" w:rsidRDefault="00635F0D" w:rsidP="00635F0D">
      <w:pPr>
        <w:spacing w:line="276" w:lineRule="auto"/>
        <w:jc w:val="center"/>
        <w:rPr>
          <w:sz w:val="24"/>
          <w:szCs w:val="24"/>
        </w:rPr>
      </w:pPr>
    </w:p>
    <w:p w:rsidR="00635F0D" w:rsidRDefault="00F6140F" w:rsidP="00635F0D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VERº. CLÁUDIO FERREIRA DA SILVA - PSD</w:t>
      </w:r>
    </w:p>
    <w:p w:rsidR="00635F0D" w:rsidRDefault="00F6140F" w:rsidP="00635F0D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Presidente</w:t>
      </w:r>
    </w:p>
    <w:bookmarkEnd w:id="0"/>
    <w:p w:rsidR="00B577A6" w:rsidRPr="00D87C07" w:rsidRDefault="00B577A6" w:rsidP="00D87C07"/>
    <w:sectPr w:rsidR="00B577A6" w:rsidRPr="00D87C0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40F" w:rsidRDefault="00F6140F">
      <w:r>
        <w:separator/>
      </w:r>
    </w:p>
  </w:endnote>
  <w:endnote w:type="continuationSeparator" w:id="0">
    <w:p w:rsidR="00F6140F" w:rsidRDefault="00F6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35F0D" w:rsidRDefault="00F6140F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35F0D" w:rsidRDefault="00F6140F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40F" w:rsidRDefault="00F6140F">
      <w:r>
        <w:separator/>
      </w:r>
    </w:p>
  </w:footnote>
  <w:footnote w:type="continuationSeparator" w:id="0">
    <w:p w:rsidR="00F6140F" w:rsidRDefault="00F6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F6140F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200025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B577A6" w:rsidRPr="00EA57F6" w:rsidRDefault="00F6140F" w:rsidP="00FA3448">
    <w:pPr>
      <w:spacing w:after="120"/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:rsidR="00B577A6" w:rsidRPr="00EA57F6" w:rsidRDefault="00F6140F" w:rsidP="00FA3448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 xml:space="preserve">Gabinete </w:t>
    </w:r>
    <w:r w:rsidRPr="00EA57F6">
      <w:rPr>
        <w:b/>
        <w:bCs/>
        <w:sz w:val="24"/>
        <w:szCs w:val="24"/>
      </w:rPr>
      <w:t>da Presidência</w:t>
    </w:r>
  </w:p>
  <w:p w:rsidR="00B577A6" w:rsidRPr="00B577A6" w:rsidRDefault="00B577A6" w:rsidP="00B577A6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B47A603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584293C" w:tentative="1">
      <w:start w:val="1"/>
      <w:numFmt w:val="lowerLetter"/>
      <w:lvlText w:val="%2."/>
      <w:lvlJc w:val="left"/>
      <w:pPr>
        <w:ind w:left="1440" w:hanging="360"/>
      </w:pPr>
    </w:lvl>
    <w:lvl w:ilvl="2" w:tplc="5A06208A" w:tentative="1">
      <w:start w:val="1"/>
      <w:numFmt w:val="lowerRoman"/>
      <w:lvlText w:val="%3."/>
      <w:lvlJc w:val="right"/>
      <w:pPr>
        <w:ind w:left="2160" w:hanging="180"/>
      </w:pPr>
    </w:lvl>
    <w:lvl w:ilvl="3" w:tplc="BD087812" w:tentative="1">
      <w:start w:val="1"/>
      <w:numFmt w:val="decimal"/>
      <w:lvlText w:val="%4."/>
      <w:lvlJc w:val="left"/>
      <w:pPr>
        <w:ind w:left="2880" w:hanging="360"/>
      </w:pPr>
    </w:lvl>
    <w:lvl w:ilvl="4" w:tplc="C9F8C9B8" w:tentative="1">
      <w:start w:val="1"/>
      <w:numFmt w:val="lowerLetter"/>
      <w:lvlText w:val="%5."/>
      <w:lvlJc w:val="left"/>
      <w:pPr>
        <w:ind w:left="3600" w:hanging="360"/>
      </w:pPr>
    </w:lvl>
    <w:lvl w:ilvl="5" w:tplc="43A80D3A" w:tentative="1">
      <w:start w:val="1"/>
      <w:numFmt w:val="lowerRoman"/>
      <w:lvlText w:val="%6."/>
      <w:lvlJc w:val="right"/>
      <w:pPr>
        <w:ind w:left="4320" w:hanging="180"/>
      </w:pPr>
    </w:lvl>
    <w:lvl w:ilvl="6" w:tplc="B6F6B11E" w:tentative="1">
      <w:start w:val="1"/>
      <w:numFmt w:val="decimal"/>
      <w:lvlText w:val="%7."/>
      <w:lvlJc w:val="left"/>
      <w:pPr>
        <w:ind w:left="5040" w:hanging="360"/>
      </w:pPr>
    </w:lvl>
    <w:lvl w:ilvl="7" w:tplc="461E7304" w:tentative="1">
      <w:start w:val="1"/>
      <w:numFmt w:val="lowerLetter"/>
      <w:lvlText w:val="%8."/>
      <w:lvlJc w:val="left"/>
      <w:pPr>
        <w:ind w:left="5760" w:hanging="360"/>
      </w:pPr>
    </w:lvl>
    <w:lvl w:ilvl="8" w:tplc="BBBC9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1AACBE4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9E8E3594" w:tentative="1">
      <w:start w:val="1"/>
      <w:numFmt w:val="lowerLetter"/>
      <w:lvlText w:val="%2."/>
      <w:lvlJc w:val="left"/>
      <w:pPr>
        <w:ind w:left="4135" w:hanging="360"/>
      </w:pPr>
    </w:lvl>
    <w:lvl w:ilvl="2" w:tplc="B89E0AF2" w:tentative="1">
      <w:start w:val="1"/>
      <w:numFmt w:val="lowerRoman"/>
      <w:lvlText w:val="%3."/>
      <w:lvlJc w:val="right"/>
      <w:pPr>
        <w:ind w:left="4855" w:hanging="180"/>
      </w:pPr>
    </w:lvl>
    <w:lvl w:ilvl="3" w:tplc="5FDE45DE" w:tentative="1">
      <w:start w:val="1"/>
      <w:numFmt w:val="decimal"/>
      <w:lvlText w:val="%4."/>
      <w:lvlJc w:val="left"/>
      <w:pPr>
        <w:ind w:left="5575" w:hanging="360"/>
      </w:pPr>
    </w:lvl>
    <w:lvl w:ilvl="4" w:tplc="CCA8049C" w:tentative="1">
      <w:start w:val="1"/>
      <w:numFmt w:val="lowerLetter"/>
      <w:lvlText w:val="%5."/>
      <w:lvlJc w:val="left"/>
      <w:pPr>
        <w:ind w:left="6295" w:hanging="360"/>
      </w:pPr>
    </w:lvl>
    <w:lvl w:ilvl="5" w:tplc="510EDB02" w:tentative="1">
      <w:start w:val="1"/>
      <w:numFmt w:val="lowerRoman"/>
      <w:lvlText w:val="%6."/>
      <w:lvlJc w:val="right"/>
      <w:pPr>
        <w:ind w:left="7015" w:hanging="180"/>
      </w:pPr>
    </w:lvl>
    <w:lvl w:ilvl="6" w:tplc="842E4E64" w:tentative="1">
      <w:start w:val="1"/>
      <w:numFmt w:val="decimal"/>
      <w:lvlText w:val="%7."/>
      <w:lvlJc w:val="left"/>
      <w:pPr>
        <w:ind w:left="7735" w:hanging="360"/>
      </w:pPr>
    </w:lvl>
    <w:lvl w:ilvl="7" w:tplc="C4FCA872" w:tentative="1">
      <w:start w:val="1"/>
      <w:numFmt w:val="lowerLetter"/>
      <w:lvlText w:val="%8."/>
      <w:lvlJc w:val="left"/>
      <w:pPr>
        <w:ind w:left="8455" w:hanging="360"/>
      </w:pPr>
    </w:lvl>
    <w:lvl w:ilvl="8" w:tplc="8FCAD32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70A73"/>
    <w:rsid w:val="000A73E2"/>
    <w:rsid w:val="000E5924"/>
    <w:rsid w:val="00133751"/>
    <w:rsid w:val="0014676D"/>
    <w:rsid w:val="0015002E"/>
    <w:rsid w:val="001714E3"/>
    <w:rsid w:val="001921F5"/>
    <w:rsid w:val="001A5F3E"/>
    <w:rsid w:val="001E59F3"/>
    <w:rsid w:val="001F0E46"/>
    <w:rsid w:val="001F7385"/>
    <w:rsid w:val="0021783C"/>
    <w:rsid w:val="002321C2"/>
    <w:rsid w:val="00296738"/>
    <w:rsid w:val="002C2BCC"/>
    <w:rsid w:val="002D0D44"/>
    <w:rsid w:val="00332100"/>
    <w:rsid w:val="003341ED"/>
    <w:rsid w:val="00352E72"/>
    <w:rsid w:val="00384368"/>
    <w:rsid w:val="003A200A"/>
    <w:rsid w:val="00406BB3"/>
    <w:rsid w:val="004308C5"/>
    <w:rsid w:val="004331C0"/>
    <w:rsid w:val="00450084"/>
    <w:rsid w:val="00471757"/>
    <w:rsid w:val="004721F6"/>
    <w:rsid w:val="00472D62"/>
    <w:rsid w:val="004C036E"/>
    <w:rsid w:val="005100E7"/>
    <w:rsid w:val="00595164"/>
    <w:rsid w:val="005A501F"/>
    <w:rsid w:val="005E15AC"/>
    <w:rsid w:val="005F6905"/>
    <w:rsid w:val="0060293E"/>
    <w:rsid w:val="00612F6C"/>
    <w:rsid w:val="00635F0D"/>
    <w:rsid w:val="00660B50"/>
    <w:rsid w:val="00663786"/>
    <w:rsid w:val="00667D6A"/>
    <w:rsid w:val="00670A4E"/>
    <w:rsid w:val="006C0E14"/>
    <w:rsid w:val="006C3F14"/>
    <w:rsid w:val="006D32FD"/>
    <w:rsid w:val="006F433A"/>
    <w:rsid w:val="00753CAC"/>
    <w:rsid w:val="00762DAF"/>
    <w:rsid w:val="00774A55"/>
    <w:rsid w:val="007A420D"/>
    <w:rsid w:val="007A625A"/>
    <w:rsid w:val="007C5D9D"/>
    <w:rsid w:val="007C793E"/>
    <w:rsid w:val="007D2B9C"/>
    <w:rsid w:val="007E0976"/>
    <w:rsid w:val="008144BF"/>
    <w:rsid w:val="00837F1B"/>
    <w:rsid w:val="0090334E"/>
    <w:rsid w:val="0091622F"/>
    <w:rsid w:val="0092207D"/>
    <w:rsid w:val="009A145D"/>
    <w:rsid w:val="009B6E0E"/>
    <w:rsid w:val="009C323A"/>
    <w:rsid w:val="00A11484"/>
    <w:rsid w:val="00A11C24"/>
    <w:rsid w:val="00A25543"/>
    <w:rsid w:val="00A66A40"/>
    <w:rsid w:val="00A805F9"/>
    <w:rsid w:val="00AA1B3B"/>
    <w:rsid w:val="00AC3113"/>
    <w:rsid w:val="00AD1E21"/>
    <w:rsid w:val="00B372F4"/>
    <w:rsid w:val="00B577A6"/>
    <w:rsid w:val="00B71FC0"/>
    <w:rsid w:val="00C12059"/>
    <w:rsid w:val="00C2701D"/>
    <w:rsid w:val="00C80E61"/>
    <w:rsid w:val="00CB3C6C"/>
    <w:rsid w:val="00D24BCE"/>
    <w:rsid w:val="00D330AC"/>
    <w:rsid w:val="00D74372"/>
    <w:rsid w:val="00D759D2"/>
    <w:rsid w:val="00D87C07"/>
    <w:rsid w:val="00DA67CA"/>
    <w:rsid w:val="00DA74D3"/>
    <w:rsid w:val="00DF7C17"/>
    <w:rsid w:val="00E10954"/>
    <w:rsid w:val="00E83A19"/>
    <w:rsid w:val="00E94977"/>
    <w:rsid w:val="00EA57F6"/>
    <w:rsid w:val="00EF7B11"/>
    <w:rsid w:val="00F04A5B"/>
    <w:rsid w:val="00F24BA8"/>
    <w:rsid w:val="00F34FD6"/>
    <w:rsid w:val="00F433C1"/>
    <w:rsid w:val="00F506EC"/>
    <w:rsid w:val="00F6140F"/>
    <w:rsid w:val="00FA2AE1"/>
    <w:rsid w:val="00FA3448"/>
    <w:rsid w:val="00FA5C78"/>
    <w:rsid w:val="00FA6C01"/>
    <w:rsid w:val="00FB30B5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48AB"/>
  <w15:docId w15:val="{4B2014CF-8420-4042-A7BE-FB1CD40A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1224E-A5BB-47E9-A6DA-A91627CA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36</cp:revision>
  <cp:lastPrinted>2024-01-30T14:36:00Z</cp:lastPrinted>
  <dcterms:created xsi:type="dcterms:W3CDTF">2021-03-26T15:42:00Z</dcterms:created>
  <dcterms:modified xsi:type="dcterms:W3CDTF">2024-01-30T14:36:00Z</dcterms:modified>
</cp:coreProperties>
</file>