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87" w:rsidRPr="004C68D5" w:rsidRDefault="00D26F11" w:rsidP="00510173">
      <w:pPr>
        <w:spacing w:line="276" w:lineRule="auto"/>
        <w:ind w:right="-18"/>
        <w:rPr>
          <w:rFonts w:eastAsia="Calibri"/>
          <w:b/>
          <w:smallCaps/>
          <w:sz w:val="23"/>
          <w:szCs w:val="23"/>
        </w:rPr>
      </w:pPr>
      <w:bookmarkStart w:id="0" w:name="_GoBack"/>
      <w:r w:rsidRPr="004C68D5">
        <w:rPr>
          <w:rFonts w:eastAsia="Calibri"/>
          <w:b/>
          <w:sz w:val="23"/>
          <w:szCs w:val="23"/>
        </w:rPr>
        <w:t xml:space="preserve">RESOLUÇÃO 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r w:rsidR="007968A4" w:rsidRPr="004C68D5">
        <w:rPr>
          <w:rFonts w:eastAsia="Calibri"/>
          <w:b/>
          <w:sz w:val="23"/>
          <w:szCs w:val="23"/>
        </w:rPr>
        <w:t xml:space="preserve">   </w:t>
      </w:r>
      <w:r w:rsidRPr="004C68D5">
        <w:rPr>
          <w:rFonts w:eastAsia="Calibri"/>
          <w:b/>
          <w:sz w:val="23"/>
          <w:szCs w:val="23"/>
        </w:rPr>
        <w:t xml:space="preserve">Nº </w:t>
      </w:r>
      <w:r w:rsidR="007968A4" w:rsidRPr="004C68D5">
        <w:rPr>
          <w:rFonts w:eastAsia="Calibri"/>
          <w:b/>
          <w:sz w:val="23"/>
          <w:szCs w:val="23"/>
        </w:rPr>
        <w:t xml:space="preserve">  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proofErr w:type="gramStart"/>
      <w:r w:rsidR="004A7884">
        <w:rPr>
          <w:rFonts w:eastAsia="Calibri"/>
          <w:b/>
          <w:sz w:val="23"/>
          <w:szCs w:val="23"/>
        </w:rPr>
        <w:t>107</w:t>
      </w:r>
      <w:r w:rsidRPr="004C68D5">
        <w:rPr>
          <w:rFonts w:eastAsia="Calibri"/>
          <w:b/>
          <w:sz w:val="23"/>
          <w:szCs w:val="23"/>
        </w:rPr>
        <w:t xml:space="preserve">, </w:t>
      </w:r>
      <w:r w:rsidR="00510173" w:rsidRPr="004C68D5">
        <w:rPr>
          <w:rFonts w:eastAsia="Calibri"/>
          <w:b/>
          <w:sz w:val="23"/>
          <w:szCs w:val="23"/>
        </w:rPr>
        <w:t xml:space="preserve"> </w:t>
      </w:r>
      <w:r w:rsidRPr="004C68D5">
        <w:rPr>
          <w:rFonts w:eastAsia="Calibri"/>
          <w:b/>
          <w:sz w:val="23"/>
          <w:szCs w:val="23"/>
        </w:rPr>
        <w:t xml:space="preserve"> </w:t>
      </w:r>
      <w:proofErr w:type="gramEnd"/>
      <w:r w:rsidRPr="004C68D5">
        <w:rPr>
          <w:rFonts w:eastAsia="Calibri"/>
          <w:b/>
          <w:sz w:val="23"/>
          <w:szCs w:val="23"/>
        </w:rPr>
        <w:t>DE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r w:rsidRPr="004C68D5">
        <w:rPr>
          <w:rFonts w:eastAsia="Calibri"/>
          <w:b/>
          <w:sz w:val="23"/>
          <w:szCs w:val="23"/>
        </w:rPr>
        <w:t xml:space="preserve"> </w:t>
      </w:r>
      <w:r w:rsidR="004A7884">
        <w:rPr>
          <w:rFonts w:eastAsia="Calibri"/>
          <w:b/>
          <w:sz w:val="23"/>
          <w:szCs w:val="23"/>
        </w:rPr>
        <w:t>07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r w:rsidR="00132239" w:rsidRPr="004C68D5">
        <w:rPr>
          <w:rFonts w:eastAsia="Calibri"/>
          <w:b/>
          <w:sz w:val="23"/>
          <w:szCs w:val="23"/>
        </w:rPr>
        <w:t xml:space="preserve"> DE </w:t>
      </w:r>
      <w:r w:rsidR="00510173" w:rsidRPr="004C68D5">
        <w:rPr>
          <w:rFonts w:eastAsia="Calibri"/>
          <w:b/>
          <w:sz w:val="23"/>
          <w:szCs w:val="23"/>
        </w:rPr>
        <w:t xml:space="preserve">  </w:t>
      </w:r>
      <w:r w:rsidR="00F85237" w:rsidRPr="004C68D5">
        <w:rPr>
          <w:rFonts w:eastAsia="Calibri"/>
          <w:b/>
          <w:sz w:val="23"/>
          <w:szCs w:val="23"/>
        </w:rPr>
        <w:t>JANEIRO</w:t>
      </w:r>
      <w:r w:rsidR="00132239" w:rsidRPr="004C68D5">
        <w:rPr>
          <w:rFonts w:eastAsia="Calibri"/>
          <w:b/>
          <w:sz w:val="23"/>
          <w:szCs w:val="23"/>
        </w:rPr>
        <w:t xml:space="preserve"> </w:t>
      </w:r>
      <w:r w:rsidR="00510173" w:rsidRPr="004C68D5">
        <w:rPr>
          <w:rFonts w:eastAsia="Calibri"/>
          <w:b/>
          <w:sz w:val="23"/>
          <w:szCs w:val="23"/>
        </w:rPr>
        <w:t xml:space="preserve">   </w:t>
      </w:r>
      <w:r w:rsidR="00132239" w:rsidRPr="004C68D5">
        <w:rPr>
          <w:rFonts w:eastAsia="Calibri"/>
          <w:b/>
          <w:sz w:val="23"/>
          <w:szCs w:val="23"/>
        </w:rPr>
        <w:t xml:space="preserve">DE </w:t>
      </w:r>
      <w:r w:rsidR="00510173" w:rsidRPr="004C68D5">
        <w:rPr>
          <w:rFonts w:eastAsia="Calibri"/>
          <w:b/>
          <w:sz w:val="23"/>
          <w:szCs w:val="23"/>
        </w:rPr>
        <w:t xml:space="preserve">   </w:t>
      </w:r>
      <w:r w:rsidR="00F85237" w:rsidRPr="004C68D5">
        <w:rPr>
          <w:rFonts w:eastAsia="Calibri"/>
          <w:b/>
          <w:sz w:val="23"/>
          <w:szCs w:val="23"/>
        </w:rPr>
        <w:t>2025</w:t>
      </w:r>
      <w:r w:rsidR="00132239" w:rsidRPr="004C68D5">
        <w:rPr>
          <w:rFonts w:eastAsia="Calibri"/>
          <w:b/>
          <w:sz w:val="23"/>
          <w:szCs w:val="23"/>
        </w:rPr>
        <w:t>.</w:t>
      </w:r>
    </w:p>
    <w:p w:rsidR="00D95F39" w:rsidRPr="004C68D5" w:rsidRDefault="00D95F39" w:rsidP="00510173">
      <w:pPr>
        <w:spacing w:line="276" w:lineRule="auto"/>
        <w:contextualSpacing/>
        <w:rPr>
          <w:rFonts w:eastAsia="Calibri"/>
          <w:b/>
          <w:sz w:val="23"/>
          <w:szCs w:val="23"/>
        </w:rPr>
      </w:pPr>
    </w:p>
    <w:p w:rsidR="00D95F39" w:rsidRPr="004C68D5" w:rsidRDefault="00D26F11" w:rsidP="00F85237">
      <w:pPr>
        <w:spacing w:line="276" w:lineRule="auto"/>
        <w:ind w:left="3828"/>
        <w:jc w:val="both"/>
        <w:rPr>
          <w:rFonts w:eastAsia="Calibri"/>
          <w:b/>
          <w:i/>
          <w:iCs/>
          <w:sz w:val="23"/>
          <w:szCs w:val="23"/>
        </w:rPr>
      </w:pPr>
      <w:r w:rsidRPr="004C68D5">
        <w:rPr>
          <w:rFonts w:eastAsia="Calibri"/>
          <w:b/>
          <w:i/>
          <w:iCs/>
          <w:sz w:val="23"/>
          <w:szCs w:val="23"/>
        </w:rPr>
        <w:t>“</w:t>
      </w:r>
      <w:r w:rsidR="004A7884">
        <w:rPr>
          <w:rFonts w:eastAsia="Calibri"/>
          <w:b/>
          <w:i/>
          <w:iCs/>
          <w:sz w:val="23"/>
          <w:szCs w:val="23"/>
        </w:rPr>
        <w:t xml:space="preserve">DISPÕE SOBRE A REVOGAÇÃO DA RESOLUÇÃO Nº 105/2025 QUE </w:t>
      </w:r>
      <w:r w:rsidRPr="004C68D5">
        <w:rPr>
          <w:b/>
          <w:i/>
          <w:iCs/>
          <w:sz w:val="23"/>
          <w:szCs w:val="23"/>
        </w:rPr>
        <w:t>DESIGN</w:t>
      </w:r>
      <w:r w:rsidR="004A7884">
        <w:rPr>
          <w:b/>
          <w:i/>
          <w:iCs/>
          <w:sz w:val="23"/>
          <w:szCs w:val="23"/>
        </w:rPr>
        <w:t>OU</w:t>
      </w:r>
      <w:r w:rsidRPr="004C68D5">
        <w:rPr>
          <w:b/>
          <w:i/>
          <w:iCs/>
          <w:sz w:val="23"/>
          <w:szCs w:val="23"/>
        </w:rPr>
        <w:t xml:space="preserve"> AGENTE</w:t>
      </w:r>
      <w:r w:rsidR="004A7884">
        <w:rPr>
          <w:b/>
          <w:i/>
          <w:iCs/>
          <w:sz w:val="23"/>
          <w:szCs w:val="23"/>
        </w:rPr>
        <w:t>S</w:t>
      </w:r>
      <w:r w:rsidRPr="004C68D5">
        <w:rPr>
          <w:b/>
          <w:i/>
          <w:iCs/>
          <w:sz w:val="23"/>
          <w:szCs w:val="23"/>
        </w:rPr>
        <w:t xml:space="preserve"> </w:t>
      </w:r>
      <w:r w:rsidR="004A7884">
        <w:rPr>
          <w:b/>
          <w:i/>
          <w:iCs/>
          <w:sz w:val="23"/>
          <w:szCs w:val="23"/>
        </w:rPr>
        <w:t>DE</w:t>
      </w:r>
      <w:r w:rsidRPr="004C68D5">
        <w:rPr>
          <w:b/>
          <w:i/>
          <w:iCs/>
          <w:sz w:val="23"/>
          <w:szCs w:val="23"/>
        </w:rPr>
        <w:t xml:space="preserve"> CONTRATAÇÃO DIRETA E MEMBROS DA EQUIPE DE APOIO, PARA A CONDUÇÃO DAS CONTRATAÇÕES DIRETAS POR DISPENSA DE LICITAÇÃO DISCIPLINADAS NO ARTIGO 75, DA LEI FEDERAL Nº </w:t>
      </w:r>
      <w:r w:rsidRPr="004C68D5">
        <w:rPr>
          <w:b/>
          <w:i/>
          <w:iCs/>
          <w:sz w:val="23"/>
          <w:szCs w:val="23"/>
        </w:rPr>
        <w:t>14.133/2021, NO ÂMBITO DA CÂMARA MUNICIPAL JARAGUARI</w:t>
      </w:r>
      <w:r w:rsidRPr="004C68D5">
        <w:rPr>
          <w:rFonts w:eastAsia="Calibri"/>
          <w:b/>
          <w:i/>
          <w:iCs/>
          <w:sz w:val="23"/>
          <w:szCs w:val="23"/>
        </w:rPr>
        <w:t>”.</w:t>
      </w:r>
    </w:p>
    <w:p w:rsidR="00510173" w:rsidRPr="004C68D5" w:rsidRDefault="00510173" w:rsidP="00510173">
      <w:pPr>
        <w:spacing w:line="276" w:lineRule="auto"/>
        <w:jc w:val="both"/>
        <w:rPr>
          <w:sz w:val="23"/>
          <w:szCs w:val="23"/>
        </w:rPr>
      </w:pPr>
    </w:p>
    <w:p w:rsidR="007968A4" w:rsidRPr="004C68D5" w:rsidRDefault="00D26F11" w:rsidP="007968A4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  <w:r w:rsidRPr="004C68D5">
        <w:rPr>
          <w:b/>
          <w:bCs/>
          <w:sz w:val="23"/>
          <w:szCs w:val="23"/>
        </w:rPr>
        <w:t xml:space="preserve">O VEREADOR PRESIDENTE DA CÂMARA MUNICIPAL DE JARAGUARI, </w:t>
      </w:r>
      <w:r w:rsidRPr="004C68D5">
        <w:rPr>
          <w:sz w:val="23"/>
          <w:szCs w:val="23"/>
        </w:rPr>
        <w:t>Estado de Mato Grosso do Sul, no uso de suas atribuições legais, com base no art. 137, § 2º, inciso VI, do Regimento Interno.</w:t>
      </w:r>
    </w:p>
    <w:p w:rsidR="007968A4" w:rsidRPr="004C68D5" w:rsidRDefault="007968A4" w:rsidP="007968A4">
      <w:pPr>
        <w:shd w:val="clear" w:color="auto" w:fill="FFFFFF"/>
        <w:spacing w:line="276" w:lineRule="auto"/>
        <w:ind w:firstLine="1200"/>
        <w:jc w:val="both"/>
        <w:rPr>
          <w:sz w:val="23"/>
          <w:szCs w:val="23"/>
        </w:rPr>
      </w:pPr>
    </w:p>
    <w:p w:rsidR="007968A4" w:rsidRPr="004C68D5" w:rsidRDefault="00D26F11" w:rsidP="007968A4">
      <w:pPr>
        <w:shd w:val="clear" w:color="auto" w:fill="FFFFFF"/>
        <w:spacing w:line="276" w:lineRule="auto"/>
        <w:ind w:firstLine="1200"/>
        <w:jc w:val="both"/>
        <w:rPr>
          <w:b/>
          <w:sz w:val="23"/>
          <w:szCs w:val="23"/>
        </w:rPr>
      </w:pPr>
      <w:r w:rsidRPr="004C68D5">
        <w:rPr>
          <w:b/>
          <w:sz w:val="23"/>
          <w:szCs w:val="23"/>
        </w:rPr>
        <w:t>RESOLVE: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rPr>
          <w:rFonts w:ascii="Arial Nova" w:eastAsia="Calibri" w:hAnsi="Arial Nova"/>
          <w:sz w:val="23"/>
          <w:szCs w:val="23"/>
        </w:rPr>
      </w:pPr>
    </w:p>
    <w:p w:rsidR="004A7884" w:rsidRDefault="00D26F11" w:rsidP="00F85237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eastAsia="Calibri"/>
          <w:sz w:val="23"/>
          <w:szCs w:val="23"/>
        </w:rPr>
      </w:pPr>
      <w:r w:rsidRPr="004C68D5">
        <w:rPr>
          <w:rFonts w:eastAsia="Calibri"/>
          <w:sz w:val="23"/>
          <w:szCs w:val="23"/>
        </w:rPr>
        <w:t>Art. 1º</w:t>
      </w:r>
      <w:r w:rsidRPr="004C68D5">
        <w:rPr>
          <w:rFonts w:eastAsia="Calibri"/>
          <w:b/>
          <w:bCs/>
          <w:sz w:val="23"/>
          <w:szCs w:val="23"/>
        </w:rPr>
        <w:t xml:space="preserve"> </w:t>
      </w:r>
      <w:r w:rsidR="004A7884">
        <w:rPr>
          <w:rFonts w:eastAsia="Calibri"/>
          <w:b/>
          <w:bCs/>
          <w:sz w:val="23"/>
          <w:szCs w:val="23"/>
        </w:rPr>
        <w:t>REVOGAR</w:t>
      </w:r>
      <w:r w:rsidR="004A7884">
        <w:rPr>
          <w:rFonts w:eastAsia="Calibri"/>
          <w:sz w:val="23"/>
          <w:szCs w:val="23"/>
        </w:rPr>
        <w:t xml:space="preserve"> a Resolução nº 105, de 06 de janeiro de 2025, que designou A</w:t>
      </w:r>
      <w:r w:rsidRPr="004C68D5">
        <w:rPr>
          <w:rFonts w:eastAsia="Calibri"/>
          <w:sz w:val="23"/>
          <w:szCs w:val="23"/>
        </w:rPr>
        <w:t>gente</w:t>
      </w:r>
      <w:r w:rsidR="004A7884">
        <w:rPr>
          <w:rFonts w:eastAsia="Calibri"/>
          <w:sz w:val="23"/>
          <w:szCs w:val="23"/>
        </w:rPr>
        <w:t>s de Contratação D</w:t>
      </w:r>
      <w:r w:rsidRPr="004C68D5">
        <w:rPr>
          <w:rFonts w:eastAsia="Calibri"/>
          <w:sz w:val="23"/>
          <w:szCs w:val="23"/>
        </w:rPr>
        <w:t>ireta, e equipe de apoio</w:t>
      </w:r>
      <w:r w:rsidR="004A7884">
        <w:rPr>
          <w:rFonts w:eastAsia="Calibri"/>
          <w:sz w:val="23"/>
          <w:szCs w:val="23"/>
        </w:rPr>
        <w:t>.</w:t>
      </w:r>
    </w:p>
    <w:p w:rsidR="00F85237" w:rsidRPr="004C68D5" w:rsidRDefault="00F85237" w:rsidP="00F85237">
      <w:pPr>
        <w:autoSpaceDE w:val="0"/>
        <w:autoSpaceDN w:val="0"/>
        <w:adjustRightInd w:val="0"/>
        <w:spacing w:line="276" w:lineRule="auto"/>
        <w:ind w:firstLine="1134"/>
        <w:rPr>
          <w:rFonts w:eastAsia="Calibri"/>
          <w:b/>
          <w:bCs/>
          <w:sz w:val="23"/>
          <w:szCs w:val="23"/>
        </w:rPr>
      </w:pPr>
    </w:p>
    <w:p w:rsidR="00510173" w:rsidRPr="004C68D5" w:rsidRDefault="00D26F11" w:rsidP="004A7884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3"/>
          <w:szCs w:val="23"/>
        </w:rPr>
      </w:pPr>
      <w:r w:rsidRPr="004C68D5">
        <w:rPr>
          <w:rFonts w:eastAsia="Calibri"/>
          <w:sz w:val="23"/>
          <w:szCs w:val="23"/>
        </w:rPr>
        <w:t>Art. 2º</w:t>
      </w:r>
      <w:r w:rsidRPr="004C68D5">
        <w:rPr>
          <w:rFonts w:eastAsia="Calibri"/>
          <w:b/>
          <w:bCs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Esta Resolução entrará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em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vigor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na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data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de</w:t>
      </w:r>
      <w:r w:rsidR="006C7898" w:rsidRPr="004C68D5">
        <w:rPr>
          <w:spacing w:val="1"/>
          <w:sz w:val="23"/>
          <w:szCs w:val="23"/>
        </w:rPr>
        <w:t xml:space="preserve"> </w:t>
      </w:r>
      <w:r w:rsidR="006C7898" w:rsidRPr="004C68D5">
        <w:rPr>
          <w:sz w:val="23"/>
          <w:szCs w:val="23"/>
        </w:rPr>
        <w:t>sua</w:t>
      </w:r>
      <w:r w:rsidR="006C7898" w:rsidRPr="004C68D5">
        <w:rPr>
          <w:spacing w:val="1"/>
          <w:sz w:val="23"/>
          <w:szCs w:val="23"/>
        </w:rPr>
        <w:t xml:space="preserve"> </w:t>
      </w:r>
      <w:r w:rsidR="00F85237" w:rsidRPr="004C68D5">
        <w:rPr>
          <w:sz w:val="23"/>
          <w:szCs w:val="23"/>
        </w:rPr>
        <w:t>publicação, revogam-se as disposições em contrário.</w:t>
      </w:r>
    </w:p>
    <w:p w:rsidR="00510173" w:rsidRPr="004C68D5" w:rsidRDefault="00D26F11" w:rsidP="007968A4">
      <w:pPr>
        <w:ind w:firstLine="1134"/>
        <w:contextualSpacing/>
        <w:jc w:val="right"/>
        <w:rPr>
          <w:rFonts w:eastAsia="Calibri"/>
          <w:bCs/>
          <w:sz w:val="23"/>
          <w:szCs w:val="23"/>
        </w:rPr>
      </w:pPr>
      <w:proofErr w:type="spellStart"/>
      <w:r w:rsidRPr="004C68D5">
        <w:rPr>
          <w:rFonts w:eastAsia="Calibri"/>
          <w:bCs/>
          <w:sz w:val="23"/>
          <w:szCs w:val="23"/>
        </w:rPr>
        <w:t>J</w:t>
      </w:r>
      <w:r w:rsidRPr="004C68D5">
        <w:rPr>
          <w:rFonts w:eastAsia="Calibri"/>
          <w:bCs/>
          <w:sz w:val="23"/>
          <w:szCs w:val="23"/>
        </w:rPr>
        <w:t>arguari</w:t>
      </w:r>
      <w:proofErr w:type="spellEnd"/>
      <w:r w:rsidRPr="004C68D5">
        <w:rPr>
          <w:rFonts w:eastAsia="Calibri"/>
          <w:bCs/>
          <w:sz w:val="23"/>
          <w:szCs w:val="23"/>
        </w:rPr>
        <w:t xml:space="preserve">-MS, </w:t>
      </w:r>
      <w:r w:rsidR="00F85237" w:rsidRPr="004C68D5">
        <w:rPr>
          <w:rFonts w:eastAsia="Calibri"/>
          <w:bCs/>
          <w:sz w:val="23"/>
          <w:szCs w:val="23"/>
        </w:rPr>
        <w:t>0</w:t>
      </w:r>
      <w:r w:rsidR="004A7884">
        <w:rPr>
          <w:rFonts w:eastAsia="Calibri"/>
          <w:bCs/>
          <w:sz w:val="23"/>
          <w:szCs w:val="23"/>
        </w:rPr>
        <w:t>7</w:t>
      </w:r>
      <w:r w:rsidR="00F85237" w:rsidRPr="004C68D5">
        <w:rPr>
          <w:rFonts w:eastAsia="Calibri"/>
          <w:bCs/>
          <w:sz w:val="23"/>
          <w:szCs w:val="23"/>
        </w:rPr>
        <w:t xml:space="preserve"> de janeiro de 2025</w:t>
      </w:r>
      <w:r w:rsidR="007968A4" w:rsidRPr="004C68D5">
        <w:rPr>
          <w:rFonts w:eastAsia="Calibri"/>
          <w:bCs/>
          <w:sz w:val="23"/>
          <w:szCs w:val="23"/>
        </w:rPr>
        <w:t>.</w:t>
      </w:r>
    </w:p>
    <w:p w:rsidR="00510173" w:rsidRPr="004C68D5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F85237" w:rsidRPr="004C68D5" w:rsidRDefault="00F85237" w:rsidP="004C68D5">
      <w:pPr>
        <w:spacing w:after="240" w:line="276" w:lineRule="auto"/>
        <w:contextualSpacing/>
        <w:rPr>
          <w:rFonts w:eastAsia="Calibri"/>
          <w:b/>
          <w:sz w:val="23"/>
          <w:szCs w:val="23"/>
        </w:rPr>
      </w:pPr>
    </w:p>
    <w:p w:rsidR="00877627" w:rsidRPr="004C68D5" w:rsidRDefault="00877627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510173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4A7884" w:rsidRPr="004C68D5" w:rsidRDefault="004A7884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510173" w:rsidRPr="004C68D5" w:rsidRDefault="00D26F11" w:rsidP="00510173">
      <w:pPr>
        <w:jc w:val="center"/>
        <w:rPr>
          <w:rFonts w:eastAsia="Calibri"/>
          <w:b/>
          <w:sz w:val="23"/>
          <w:szCs w:val="23"/>
        </w:rPr>
      </w:pPr>
      <w:r w:rsidRPr="004C68D5">
        <w:rPr>
          <w:rFonts w:eastAsia="Calibri"/>
          <w:b/>
          <w:sz w:val="23"/>
          <w:szCs w:val="23"/>
        </w:rPr>
        <w:t xml:space="preserve">VERº. </w:t>
      </w:r>
      <w:r w:rsidR="00F85237" w:rsidRPr="004C68D5">
        <w:rPr>
          <w:rFonts w:eastAsia="Calibri"/>
          <w:b/>
          <w:sz w:val="23"/>
          <w:szCs w:val="23"/>
        </w:rPr>
        <w:t>PETERSON MARTINS XAVIER</w:t>
      </w:r>
      <w:r w:rsidRPr="004C68D5">
        <w:rPr>
          <w:rFonts w:eastAsia="Calibri"/>
          <w:b/>
          <w:sz w:val="23"/>
          <w:szCs w:val="23"/>
        </w:rPr>
        <w:t xml:space="preserve"> - PSD</w:t>
      </w:r>
    </w:p>
    <w:p w:rsidR="007968A4" w:rsidRPr="004C68D5" w:rsidRDefault="00D26F11" w:rsidP="007968A4">
      <w:pPr>
        <w:jc w:val="center"/>
        <w:rPr>
          <w:rFonts w:eastAsia="Calibri"/>
          <w:b/>
          <w:sz w:val="23"/>
          <w:szCs w:val="23"/>
        </w:rPr>
      </w:pPr>
      <w:r w:rsidRPr="004C68D5">
        <w:rPr>
          <w:rFonts w:eastAsia="Calibri"/>
          <w:b/>
          <w:sz w:val="23"/>
          <w:szCs w:val="23"/>
        </w:rPr>
        <w:t>Presidente</w:t>
      </w:r>
      <w:bookmarkEnd w:id="0"/>
    </w:p>
    <w:sectPr w:rsidR="007968A4" w:rsidRPr="004C68D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11" w:rsidRDefault="00D26F11">
      <w:r>
        <w:separator/>
      </w:r>
    </w:p>
  </w:endnote>
  <w:endnote w:type="continuationSeparator" w:id="0">
    <w:p w:rsidR="00D26F11" w:rsidRDefault="00D2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D26F1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D26F1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11" w:rsidRDefault="00D26F11">
      <w:r>
        <w:separator/>
      </w:r>
    </w:p>
  </w:footnote>
  <w:footnote w:type="continuationSeparator" w:id="0">
    <w:p w:rsidR="00D26F11" w:rsidRDefault="00D2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26F11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D26F1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D26F1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FA"/>
    <w:multiLevelType w:val="hybridMultilevel"/>
    <w:tmpl w:val="C38A0848"/>
    <w:lvl w:ilvl="0" w:tplc="B2DE930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A0AE8" w:tentative="1">
      <w:start w:val="1"/>
      <w:numFmt w:val="lowerLetter"/>
      <w:lvlText w:val="%2."/>
      <w:lvlJc w:val="left"/>
      <w:pPr>
        <w:ind w:left="2781" w:hanging="360"/>
      </w:pPr>
    </w:lvl>
    <w:lvl w:ilvl="2" w:tplc="B6C2C480" w:tentative="1">
      <w:start w:val="1"/>
      <w:numFmt w:val="lowerRoman"/>
      <w:lvlText w:val="%3."/>
      <w:lvlJc w:val="right"/>
      <w:pPr>
        <w:ind w:left="3501" w:hanging="180"/>
      </w:pPr>
    </w:lvl>
    <w:lvl w:ilvl="3" w:tplc="1F369EE0" w:tentative="1">
      <w:start w:val="1"/>
      <w:numFmt w:val="decimal"/>
      <w:lvlText w:val="%4."/>
      <w:lvlJc w:val="left"/>
      <w:pPr>
        <w:ind w:left="4221" w:hanging="360"/>
      </w:pPr>
    </w:lvl>
    <w:lvl w:ilvl="4" w:tplc="72243A16" w:tentative="1">
      <w:start w:val="1"/>
      <w:numFmt w:val="lowerLetter"/>
      <w:lvlText w:val="%5."/>
      <w:lvlJc w:val="left"/>
      <w:pPr>
        <w:ind w:left="4941" w:hanging="360"/>
      </w:pPr>
    </w:lvl>
    <w:lvl w:ilvl="5" w:tplc="D91EFCAA" w:tentative="1">
      <w:start w:val="1"/>
      <w:numFmt w:val="lowerRoman"/>
      <w:lvlText w:val="%6."/>
      <w:lvlJc w:val="right"/>
      <w:pPr>
        <w:ind w:left="5661" w:hanging="180"/>
      </w:pPr>
    </w:lvl>
    <w:lvl w:ilvl="6" w:tplc="CAE8D624" w:tentative="1">
      <w:start w:val="1"/>
      <w:numFmt w:val="decimal"/>
      <w:lvlText w:val="%7."/>
      <w:lvlJc w:val="left"/>
      <w:pPr>
        <w:ind w:left="6381" w:hanging="360"/>
      </w:pPr>
    </w:lvl>
    <w:lvl w:ilvl="7" w:tplc="C490761A" w:tentative="1">
      <w:start w:val="1"/>
      <w:numFmt w:val="lowerLetter"/>
      <w:lvlText w:val="%8."/>
      <w:lvlJc w:val="left"/>
      <w:pPr>
        <w:ind w:left="7101" w:hanging="360"/>
      </w:pPr>
    </w:lvl>
    <w:lvl w:ilvl="8" w:tplc="3258BD1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DFB2504"/>
    <w:multiLevelType w:val="hybridMultilevel"/>
    <w:tmpl w:val="AA36601A"/>
    <w:lvl w:ilvl="0" w:tplc="B246BB08">
      <w:start w:val="1"/>
      <w:numFmt w:val="lowerLetter"/>
      <w:lvlText w:val="%1)"/>
      <w:lvlJc w:val="left"/>
      <w:pPr>
        <w:ind w:left="1494" w:hanging="360"/>
      </w:pPr>
    </w:lvl>
    <w:lvl w:ilvl="1" w:tplc="C802819E">
      <w:start w:val="1"/>
      <w:numFmt w:val="lowerLetter"/>
      <w:lvlText w:val="%2."/>
      <w:lvlJc w:val="left"/>
      <w:pPr>
        <w:ind w:left="2214" w:hanging="360"/>
      </w:pPr>
    </w:lvl>
    <w:lvl w:ilvl="2" w:tplc="19FEA972">
      <w:start w:val="1"/>
      <w:numFmt w:val="lowerRoman"/>
      <w:lvlText w:val="%3."/>
      <w:lvlJc w:val="right"/>
      <w:pPr>
        <w:ind w:left="2934" w:hanging="180"/>
      </w:pPr>
    </w:lvl>
    <w:lvl w:ilvl="3" w:tplc="E69CACEA">
      <w:start w:val="1"/>
      <w:numFmt w:val="decimal"/>
      <w:lvlText w:val="%4."/>
      <w:lvlJc w:val="left"/>
      <w:pPr>
        <w:ind w:left="3654" w:hanging="360"/>
      </w:pPr>
    </w:lvl>
    <w:lvl w:ilvl="4" w:tplc="40706CC6">
      <w:start w:val="1"/>
      <w:numFmt w:val="lowerLetter"/>
      <w:lvlText w:val="%5."/>
      <w:lvlJc w:val="left"/>
      <w:pPr>
        <w:ind w:left="4374" w:hanging="360"/>
      </w:pPr>
    </w:lvl>
    <w:lvl w:ilvl="5" w:tplc="50C85C80">
      <w:start w:val="1"/>
      <w:numFmt w:val="lowerRoman"/>
      <w:lvlText w:val="%6."/>
      <w:lvlJc w:val="right"/>
      <w:pPr>
        <w:ind w:left="5094" w:hanging="180"/>
      </w:pPr>
    </w:lvl>
    <w:lvl w:ilvl="6" w:tplc="272646D2">
      <w:start w:val="1"/>
      <w:numFmt w:val="decimal"/>
      <w:lvlText w:val="%7."/>
      <w:lvlJc w:val="left"/>
      <w:pPr>
        <w:ind w:left="5814" w:hanging="360"/>
      </w:pPr>
    </w:lvl>
    <w:lvl w:ilvl="7" w:tplc="5F0CABC6">
      <w:start w:val="1"/>
      <w:numFmt w:val="lowerLetter"/>
      <w:lvlText w:val="%8."/>
      <w:lvlJc w:val="left"/>
      <w:pPr>
        <w:ind w:left="6534" w:hanging="360"/>
      </w:pPr>
    </w:lvl>
    <w:lvl w:ilvl="8" w:tplc="65721EE2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690090"/>
    <w:multiLevelType w:val="hybridMultilevel"/>
    <w:tmpl w:val="1122ADA2"/>
    <w:lvl w:ilvl="0" w:tplc="E40C57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CCD2DE" w:tentative="1">
      <w:start w:val="1"/>
      <w:numFmt w:val="lowerLetter"/>
      <w:lvlText w:val="%2."/>
      <w:lvlJc w:val="left"/>
      <w:pPr>
        <w:ind w:left="1440" w:hanging="360"/>
      </w:pPr>
    </w:lvl>
    <w:lvl w:ilvl="2" w:tplc="4B8A583E" w:tentative="1">
      <w:start w:val="1"/>
      <w:numFmt w:val="lowerRoman"/>
      <w:lvlText w:val="%3."/>
      <w:lvlJc w:val="right"/>
      <w:pPr>
        <w:ind w:left="2160" w:hanging="180"/>
      </w:pPr>
    </w:lvl>
    <w:lvl w:ilvl="3" w:tplc="DE2020A6" w:tentative="1">
      <w:start w:val="1"/>
      <w:numFmt w:val="decimal"/>
      <w:lvlText w:val="%4."/>
      <w:lvlJc w:val="left"/>
      <w:pPr>
        <w:ind w:left="2880" w:hanging="360"/>
      </w:pPr>
    </w:lvl>
    <w:lvl w:ilvl="4" w:tplc="0400E674" w:tentative="1">
      <w:start w:val="1"/>
      <w:numFmt w:val="lowerLetter"/>
      <w:lvlText w:val="%5."/>
      <w:lvlJc w:val="left"/>
      <w:pPr>
        <w:ind w:left="3600" w:hanging="360"/>
      </w:pPr>
    </w:lvl>
    <w:lvl w:ilvl="5" w:tplc="A6546A9A" w:tentative="1">
      <w:start w:val="1"/>
      <w:numFmt w:val="lowerRoman"/>
      <w:lvlText w:val="%6."/>
      <w:lvlJc w:val="right"/>
      <w:pPr>
        <w:ind w:left="4320" w:hanging="180"/>
      </w:pPr>
    </w:lvl>
    <w:lvl w:ilvl="6" w:tplc="15B62DC4" w:tentative="1">
      <w:start w:val="1"/>
      <w:numFmt w:val="decimal"/>
      <w:lvlText w:val="%7."/>
      <w:lvlJc w:val="left"/>
      <w:pPr>
        <w:ind w:left="5040" w:hanging="360"/>
      </w:pPr>
    </w:lvl>
    <w:lvl w:ilvl="7" w:tplc="1144DA3E" w:tentative="1">
      <w:start w:val="1"/>
      <w:numFmt w:val="lowerLetter"/>
      <w:lvlText w:val="%8."/>
      <w:lvlJc w:val="left"/>
      <w:pPr>
        <w:ind w:left="5760" w:hanging="360"/>
      </w:pPr>
    </w:lvl>
    <w:lvl w:ilvl="8" w:tplc="2B641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C76"/>
    <w:multiLevelType w:val="hybridMultilevel"/>
    <w:tmpl w:val="7BE44AC0"/>
    <w:lvl w:ilvl="0" w:tplc="FBB4C49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8A22814" w:tentative="1">
      <w:start w:val="1"/>
      <w:numFmt w:val="lowerLetter"/>
      <w:lvlText w:val="%2."/>
      <w:lvlJc w:val="left"/>
      <w:pPr>
        <w:ind w:left="1440" w:hanging="360"/>
      </w:pPr>
    </w:lvl>
    <w:lvl w:ilvl="2" w:tplc="FA40F4FE" w:tentative="1">
      <w:start w:val="1"/>
      <w:numFmt w:val="lowerRoman"/>
      <w:lvlText w:val="%3."/>
      <w:lvlJc w:val="right"/>
      <w:pPr>
        <w:ind w:left="2160" w:hanging="180"/>
      </w:pPr>
    </w:lvl>
    <w:lvl w:ilvl="3" w:tplc="70FE2452" w:tentative="1">
      <w:start w:val="1"/>
      <w:numFmt w:val="decimal"/>
      <w:lvlText w:val="%4."/>
      <w:lvlJc w:val="left"/>
      <w:pPr>
        <w:ind w:left="2880" w:hanging="360"/>
      </w:pPr>
    </w:lvl>
    <w:lvl w:ilvl="4" w:tplc="B6BCE054" w:tentative="1">
      <w:start w:val="1"/>
      <w:numFmt w:val="lowerLetter"/>
      <w:lvlText w:val="%5."/>
      <w:lvlJc w:val="left"/>
      <w:pPr>
        <w:ind w:left="3600" w:hanging="360"/>
      </w:pPr>
    </w:lvl>
    <w:lvl w:ilvl="5" w:tplc="84203A9A" w:tentative="1">
      <w:start w:val="1"/>
      <w:numFmt w:val="lowerRoman"/>
      <w:lvlText w:val="%6."/>
      <w:lvlJc w:val="right"/>
      <w:pPr>
        <w:ind w:left="4320" w:hanging="180"/>
      </w:pPr>
    </w:lvl>
    <w:lvl w:ilvl="6" w:tplc="87622B42" w:tentative="1">
      <w:start w:val="1"/>
      <w:numFmt w:val="decimal"/>
      <w:lvlText w:val="%7."/>
      <w:lvlJc w:val="left"/>
      <w:pPr>
        <w:ind w:left="5040" w:hanging="360"/>
      </w:pPr>
    </w:lvl>
    <w:lvl w:ilvl="7" w:tplc="D1FAE42A" w:tentative="1">
      <w:start w:val="1"/>
      <w:numFmt w:val="lowerLetter"/>
      <w:lvlText w:val="%8."/>
      <w:lvlJc w:val="left"/>
      <w:pPr>
        <w:ind w:left="5760" w:hanging="360"/>
      </w:pPr>
    </w:lvl>
    <w:lvl w:ilvl="8" w:tplc="A77CF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9AD"/>
    <w:multiLevelType w:val="hybridMultilevel"/>
    <w:tmpl w:val="A77478A6"/>
    <w:lvl w:ilvl="0" w:tplc="284EC2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4B06C5A" w:tentative="1">
      <w:start w:val="1"/>
      <w:numFmt w:val="lowerLetter"/>
      <w:lvlText w:val="%2."/>
      <w:lvlJc w:val="left"/>
      <w:pPr>
        <w:ind w:left="4135" w:hanging="360"/>
      </w:pPr>
    </w:lvl>
    <w:lvl w:ilvl="2" w:tplc="5ABA0E5C" w:tentative="1">
      <w:start w:val="1"/>
      <w:numFmt w:val="lowerRoman"/>
      <w:lvlText w:val="%3."/>
      <w:lvlJc w:val="right"/>
      <w:pPr>
        <w:ind w:left="4855" w:hanging="180"/>
      </w:pPr>
    </w:lvl>
    <w:lvl w:ilvl="3" w:tplc="3D987EFC" w:tentative="1">
      <w:start w:val="1"/>
      <w:numFmt w:val="decimal"/>
      <w:lvlText w:val="%4."/>
      <w:lvlJc w:val="left"/>
      <w:pPr>
        <w:ind w:left="5575" w:hanging="360"/>
      </w:pPr>
    </w:lvl>
    <w:lvl w:ilvl="4" w:tplc="01E06204" w:tentative="1">
      <w:start w:val="1"/>
      <w:numFmt w:val="lowerLetter"/>
      <w:lvlText w:val="%5."/>
      <w:lvlJc w:val="left"/>
      <w:pPr>
        <w:ind w:left="6295" w:hanging="360"/>
      </w:pPr>
    </w:lvl>
    <w:lvl w:ilvl="5" w:tplc="96E8AC5A" w:tentative="1">
      <w:start w:val="1"/>
      <w:numFmt w:val="lowerRoman"/>
      <w:lvlText w:val="%6."/>
      <w:lvlJc w:val="right"/>
      <w:pPr>
        <w:ind w:left="7015" w:hanging="180"/>
      </w:pPr>
    </w:lvl>
    <w:lvl w:ilvl="6" w:tplc="9EDC0D84" w:tentative="1">
      <w:start w:val="1"/>
      <w:numFmt w:val="decimal"/>
      <w:lvlText w:val="%7."/>
      <w:lvlJc w:val="left"/>
      <w:pPr>
        <w:ind w:left="7735" w:hanging="360"/>
      </w:pPr>
    </w:lvl>
    <w:lvl w:ilvl="7" w:tplc="F692C062" w:tentative="1">
      <w:start w:val="1"/>
      <w:numFmt w:val="lowerLetter"/>
      <w:lvlText w:val="%8."/>
      <w:lvlJc w:val="left"/>
      <w:pPr>
        <w:ind w:left="8455" w:hanging="360"/>
      </w:pPr>
    </w:lvl>
    <w:lvl w:ilvl="8" w:tplc="EED4DD1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8399B"/>
    <w:rsid w:val="000A54CE"/>
    <w:rsid w:val="000B1FDB"/>
    <w:rsid w:val="000E1D20"/>
    <w:rsid w:val="000E39B7"/>
    <w:rsid w:val="000E5924"/>
    <w:rsid w:val="00114C47"/>
    <w:rsid w:val="00117D1E"/>
    <w:rsid w:val="0012121E"/>
    <w:rsid w:val="00121A74"/>
    <w:rsid w:val="00132239"/>
    <w:rsid w:val="0013791D"/>
    <w:rsid w:val="0015002E"/>
    <w:rsid w:val="00160A2A"/>
    <w:rsid w:val="001701D9"/>
    <w:rsid w:val="00184F9D"/>
    <w:rsid w:val="001921F5"/>
    <w:rsid w:val="001A4A11"/>
    <w:rsid w:val="001A5F3E"/>
    <w:rsid w:val="001B167C"/>
    <w:rsid w:val="001D57F4"/>
    <w:rsid w:val="001E2F73"/>
    <w:rsid w:val="001E59F3"/>
    <w:rsid w:val="001E616E"/>
    <w:rsid w:val="001F0E46"/>
    <w:rsid w:val="001F37CF"/>
    <w:rsid w:val="001F6EDC"/>
    <w:rsid w:val="002065A8"/>
    <w:rsid w:val="002264CB"/>
    <w:rsid w:val="002321C2"/>
    <w:rsid w:val="00234B2A"/>
    <w:rsid w:val="00290D49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71E11"/>
    <w:rsid w:val="00384368"/>
    <w:rsid w:val="00385E65"/>
    <w:rsid w:val="003963B2"/>
    <w:rsid w:val="003A200A"/>
    <w:rsid w:val="003A396B"/>
    <w:rsid w:val="003D49C2"/>
    <w:rsid w:val="003E4CAC"/>
    <w:rsid w:val="0040582F"/>
    <w:rsid w:val="00426477"/>
    <w:rsid w:val="004308C5"/>
    <w:rsid w:val="00432441"/>
    <w:rsid w:val="004331C0"/>
    <w:rsid w:val="00450084"/>
    <w:rsid w:val="00453787"/>
    <w:rsid w:val="00471757"/>
    <w:rsid w:val="00472D62"/>
    <w:rsid w:val="004911B2"/>
    <w:rsid w:val="004A7884"/>
    <w:rsid w:val="004B6F7B"/>
    <w:rsid w:val="004C68D5"/>
    <w:rsid w:val="004E0DC6"/>
    <w:rsid w:val="00510173"/>
    <w:rsid w:val="00522816"/>
    <w:rsid w:val="00530BBC"/>
    <w:rsid w:val="00575C30"/>
    <w:rsid w:val="005922B9"/>
    <w:rsid w:val="00595164"/>
    <w:rsid w:val="005A501F"/>
    <w:rsid w:val="005C0C98"/>
    <w:rsid w:val="005C22EB"/>
    <w:rsid w:val="005F6905"/>
    <w:rsid w:val="00600316"/>
    <w:rsid w:val="0060293E"/>
    <w:rsid w:val="00612F6C"/>
    <w:rsid w:val="006210CB"/>
    <w:rsid w:val="00623AB6"/>
    <w:rsid w:val="00635F0D"/>
    <w:rsid w:val="00660B50"/>
    <w:rsid w:val="00663786"/>
    <w:rsid w:val="006B01F9"/>
    <w:rsid w:val="006C26B7"/>
    <w:rsid w:val="006C4B60"/>
    <w:rsid w:val="006C7898"/>
    <w:rsid w:val="006D13FE"/>
    <w:rsid w:val="006D32FD"/>
    <w:rsid w:val="006F433A"/>
    <w:rsid w:val="00706609"/>
    <w:rsid w:val="0072691A"/>
    <w:rsid w:val="00735592"/>
    <w:rsid w:val="00762DAF"/>
    <w:rsid w:val="00774A55"/>
    <w:rsid w:val="007968A4"/>
    <w:rsid w:val="007C5D9D"/>
    <w:rsid w:val="007D6089"/>
    <w:rsid w:val="008144BF"/>
    <w:rsid w:val="00837902"/>
    <w:rsid w:val="00837F1B"/>
    <w:rsid w:val="008576FA"/>
    <w:rsid w:val="00877627"/>
    <w:rsid w:val="00891E87"/>
    <w:rsid w:val="008D4BB7"/>
    <w:rsid w:val="0090499A"/>
    <w:rsid w:val="0092207D"/>
    <w:rsid w:val="00943948"/>
    <w:rsid w:val="0095633F"/>
    <w:rsid w:val="00974640"/>
    <w:rsid w:val="00986435"/>
    <w:rsid w:val="009A145D"/>
    <w:rsid w:val="009A557B"/>
    <w:rsid w:val="009C323A"/>
    <w:rsid w:val="009E25B8"/>
    <w:rsid w:val="00A05EFD"/>
    <w:rsid w:val="00A11484"/>
    <w:rsid w:val="00A21CF3"/>
    <w:rsid w:val="00A4580A"/>
    <w:rsid w:val="00A57993"/>
    <w:rsid w:val="00A717C0"/>
    <w:rsid w:val="00A805F9"/>
    <w:rsid w:val="00AA1B3B"/>
    <w:rsid w:val="00AC3113"/>
    <w:rsid w:val="00AD5554"/>
    <w:rsid w:val="00AE6652"/>
    <w:rsid w:val="00B05983"/>
    <w:rsid w:val="00B2028A"/>
    <w:rsid w:val="00B372F4"/>
    <w:rsid w:val="00B425C5"/>
    <w:rsid w:val="00B577A6"/>
    <w:rsid w:val="00B70CD2"/>
    <w:rsid w:val="00B815E9"/>
    <w:rsid w:val="00BB2266"/>
    <w:rsid w:val="00BC1843"/>
    <w:rsid w:val="00BD2086"/>
    <w:rsid w:val="00BE645A"/>
    <w:rsid w:val="00C009AB"/>
    <w:rsid w:val="00C03A0F"/>
    <w:rsid w:val="00C12059"/>
    <w:rsid w:val="00C12B3D"/>
    <w:rsid w:val="00C15E62"/>
    <w:rsid w:val="00C2701D"/>
    <w:rsid w:val="00C837EF"/>
    <w:rsid w:val="00CA32F4"/>
    <w:rsid w:val="00CB3C6C"/>
    <w:rsid w:val="00CB5253"/>
    <w:rsid w:val="00CC7297"/>
    <w:rsid w:val="00CD51F1"/>
    <w:rsid w:val="00D03B9E"/>
    <w:rsid w:val="00D05206"/>
    <w:rsid w:val="00D0792C"/>
    <w:rsid w:val="00D13E02"/>
    <w:rsid w:val="00D24BCE"/>
    <w:rsid w:val="00D26F11"/>
    <w:rsid w:val="00D330AC"/>
    <w:rsid w:val="00D45EC8"/>
    <w:rsid w:val="00D759D2"/>
    <w:rsid w:val="00D87C07"/>
    <w:rsid w:val="00D95F39"/>
    <w:rsid w:val="00DA3BEF"/>
    <w:rsid w:val="00DA67CA"/>
    <w:rsid w:val="00DA74D3"/>
    <w:rsid w:val="00DD28AD"/>
    <w:rsid w:val="00DE7B47"/>
    <w:rsid w:val="00E069BC"/>
    <w:rsid w:val="00E27942"/>
    <w:rsid w:val="00E424E0"/>
    <w:rsid w:val="00E8308C"/>
    <w:rsid w:val="00E83A19"/>
    <w:rsid w:val="00E85EC4"/>
    <w:rsid w:val="00EA3346"/>
    <w:rsid w:val="00EA57F6"/>
    <w:rsid w:val="00EB2328"/>
    <w:rsid w:val="00EC0512"/>
    <w:rsid w:val="00ED5AB6"/>
    <w:rsid w:val="00EE4ECC"/>
    <w:rsid w:val="00EF7B11"/>
    <w:rsid w:val="00F04A5B"/>
    <w:rsid w:val="00F34FD6"/>
    <w:rsid w:val="00F3569D"/>
    <w:rsid w:val="00F40BE3"/>
    <w:rsid w:val="00F433C1"/>
    <w:rsid w:val="00F45C98"/>
    <w:rsid w:val="00F506EC"/>
    <w:rsid w:val="00F84B31"/>
    <w:rsid w:val="00F85237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8BDF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EE4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E4E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ou-paragraph">
    <w:name w:val="dou-paragraph"/>
    <w:basedOn w:val="Normal"/>
    <w:rsid w:val="007968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936C-E1E4-4CEC-BAB0-5D0C715E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</cp:revision>
  <cp:lastPrinted>2025-01-07T14:42:00Z</cp:lastPrinted>
  <dcterms:created xsi:type="dcterms:W3CDTF">2023-08-14T11:13:00Z</dcterms:created>
  <dcterms:modified xsi:type="dcterms:W3CDTF">2025-01-07T14:51:00Z</dcterms:modified>
</cp:coreProperties>
</file>