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A636" w14:textId="77777777" w:rsidR="005918EB" w:rsidRPr="00B36569" w:rsidRDefault="005918EB" w:rsidP="00D844F2">
      <w:pPr>
        <w:spacing w:line="360" w:lineRule="auto"/>
        <w:jc w:val="both"/>
        <w:rPr>
          <w:rFonts w:ascii="Poppins" w:hAnsi="Poppins" w:cs="Poppins"/>
          <w:sz w:val="22"/>
          <w:szCs w:val="22"/>
        </w:rPr>
      </w:pPr>
      <w:r w:rsidRPr="00B36569">
        <w:rPr>
          <w:rFonts w:ascii="Poppins" w:hAnsi="Poppins" w:cs="Poppins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BEAA579" wp14:editId="72588A41">
            <wp:simplePos x="0" y="0"/>
            <wp:positionH relativeFrom="margin">
              <wp:posOffset>2195830</wp:posOffset>
            </wp:positionH>
            <wp:positionV relativeFrom="paragraph">
              <wp:posOffset>1905</wp:posOffset>
            </wp:positionV>
            <wp:extent cx="885825" cy="1129030"/>
            <wp:effectExtent l="0" t="0" r="9525" b="0"/>
            <wp:wrapThrough wrapText="bothSides">
              <wp:wrapPolygon edited="0">
                <wp:start x="0" y="0"/>
                <wp:lineTo x="0" y="21138"/>
                <wp:lineTo x="21368" y="21138"/>
                <wp:lineTo x="21368" y="0"/>
                <wp:lineTo x="0" y="0"/>
              </wp:wrapPolygon>
            </wp:wrapThrough>
            <wp:docPr id="11" name="Imagem 11" descr="Logo - Câmara Muni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Câmara Municip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5460C" w14:textId="77777777" w:rsidR="005918EB" w:rsidRPr="00B36569" w:rsidRDefault="005918EB" w:rsidP="00D844F2">
      <w:pPr>
        <w:spacing w:line="360" w:lineRule="auto"/>
        <w:jc w:val="both"/>
        <w:rPr>
          <w:rFonts w:ascii="Poppins" w:hAnsi="Poppins" w:cs="Poppins"/>
          <w:sz w:val="22"/>
          <w:szCs w:val="22"/>
        </w:rPr>
      </w:pPr>
    </w:p>
    <w:p w14:paraId="764D31CB" w14:textId="77777777" w:rsidR="005918EB" w:rsidRPr="00B36569" w:rsidRDefault="005918EB" w:rsidP="00D844F2">
      <w:pPr>
        <w:spacing w:line="360" w:lineRule="auto"/>
        <w:jc w:val="both"/>
        <w:rPr>
          <w:rFonts w:ascii="Poppins" w:hAnsi="Poppins" w:cs="Poppins"/>
          <w:b/>
          <w:sz w:val="22"/>
          <w:szCs w:val="22"/>
        </w:rPr>
      </w:pPr>
    </w:p>
    <w:p w14:paraId="2EE1DF7A" w14:textId="77777777" w:rsidR="007C6663" w:rsidRPr="00B36569" w:rsidRDefault="007C6663" w:rsidP="00D844F2">
      <w:pPr>
        <w:jc w:val="both"/>
        <w:rPr>
          <w:rFonts w:ascii="Poppins" w:hAnsi="Poppins" w:cs="Poppins"/>
          <w:b/>
          <w:sz w:val="22"/>
          <w:szCs w:val="22"/>
        </w:rPr>
      </w:pPr>
    </w:p>
    <w:p w14:paraId="4FC51E56" w14:textId="77777777" w:rsidR="002A1B33" w:rsidRPr="00B36569" w:rsidRDefault="005918EB" w:rsidP="002A1B33">
      <w:pPr>
        <w:jc w:val="center"/>
        <w:rPr>
          <w:rFonts w:ascii="Poppins" w:hAnsi="Poppins" w:cs="Poppins"/>
          <w:b/>
          <w:sz w:val="22"/>
          <w:szCs w:val="22"/>
        </w:rPr>
      </w:pPr>
      <w:r w:rsidRPr="00B36569">
        <w:rPr>
          <w:rFonts w:ascii="Poppins" w:hAnsi="Poppins" w:cs="Poppins"/>
          <w:b/>
          <w:sz w:val="22"/>
          <w:szCs w:val="22"/>
        </w:rPr>
        <w:t>CÂMARA MUNICIPAL DE MARACAJU</w:t>
      </w:r>
      <w:r w:rsidR="002A1B33">
        <w:rPr>
          <w:rFonts w:ascii="Poppins" w:hAnsi="Poppins" w:cs="Poppins"/>
          <w:b/>
          <w:sz w:val="22"/>
          <w:szCs w:val="22"/>
        </w:rPr>
        <w:t xml:space="preserve">. </w:t>
      </w:r>
      <w:r w:rsidR="002A1B33" w:rsidRPr="00B36569">
        <w:rPr>
          <w:rFonts w:ascii="Poppins" w:hAnsi="Poppins" w:cs="Poppins"/>
          <w:b/>
          <w:sz w:val="22"/>
          <w:szCs w:val="22"/>
        </w:rPr>
        <w:t>ESTADO DE MATO GROSSO DO SUL</w:t>
      </w:r>
    </w:p>
    <w:p w14:paraId="3017E6A7" w14:textId="02258CE0" w:rsidR="005140DB" w:rsidRDefault="00897019" w:rsidP="002A1B33">
      <w:pPr>
        <w:jc w:val="center"/>
        <w:rPr>
          <w:rFonts w:ascii="Poppins" w:hAnsi="Poppins" w:cs="Poppins"/>
          <w:b/>
          <w:bCs/>
          <w:sz w:val="22"/>
          <w:szCs w:val="22"/>
        </w:rPr>
      </w:pPr>
      <w:r w:rsidRPr="00B36569">
        <w:rPr>
          <w:rFonts w:ascii="Poppins" w:hAnsi="Poppins" w:cs="Poppins"/>
          <w:b/>
          <w:bCs/>
          <w:sz w:val="22"/>
          <w:szCs w:val="22"/>
        </w:rPr>
        <w:t xml:space="preserve">PARECER </w:t>
      </w:r>
      <w:r w:rsidR="005140DB">
        <w:rPr>
          <w:rFonts w:ascii="Poppins" w:hAnsi="Poppins" w:cs="Poppins"/>
          <w:b/>
          <w:bCs/>
          <w:sz w:val="22"/>
          <w:szCs w:val="22"/>
        </w:rPr>
        <w:t xml:space="preserve">CONJUNTO </w:t>
      </w:r>
      <w:r w:rsidRPr="00B36569">
        <w:rPr>
          <w:rFonts w:ascii="Poppins" w:hAnsi="Poppins" w:cs="Poppins"/>
          <w:b/>
          <w:bCs/>
          <w:sz w:val="22"/>
          <w:szCs w:val="22"/>
        </w:rPr>
        <w:t>DA</w:t>
      </w:r>
      <w:r w:rsidR="005140DB">
        <w:rPr>
          <w:rFonts w:ascii="Poppins" w:hAnsi="Poppins" w:cs="Poppins"/>
          <w:b/>
          <w:bCs/>
          <w:sz w:val="22"/>
          <w:szCs w:val="22"/>
        </w:rPr>
        <w:t>S</w:t>
      </w:r>
      <w:r w:rsidRPr="00B36569">
        <w:rPr>
          <w:rFonts w:ascii="Poppins" w:hAnsi="Poppins" w:cs="Poppins"/>
          <w:b/>
          <w:bCs/>
          <w:sz w:val="22"/>
          <w:szCs w:val="22"/>
        </w:rPr>
        <w:t xml:space="preserve"> </w:t>
      </w:r>
      <w:r w:rsidR="00054C4A" w:rsidRPr="00B36569">
        <w:rPr>
          <w:rFonts w:ascii="Poppins" w:hAnsi="Poppins" w:cs="Poppins"/>
          <w:b/>
          <w:bCs/>
          <w:sz w:val="22"/>
          <w:szCs w:val="22"/>
        </w:rPr>
        <w:t>COMISS</w:t>
      </w:r>
      <w:r w:rsidR="005140DB">
        <w:rPr>
          <w:rFonts w:ascii="Poppins" w:hAnsi="Poppins" w:cs="Poppins"/>
          <w:b/>
          <w:bCs/>
          <w:sz w:val="22"/>
          <w:szCs w:val="22"/>
        </w:rPr>
        <w:t>ÕES</w:t>
      </w:r>
      <w:r w:rsidR="00054C4A" w:rsidRPr="00B36569">
        <w:rPr>
          <w:rFonts w:ascii="Poppins" w:hAnsi="Poppins" w:cs="Poppins"/>
          <w:b/>
          <w:bCs/>
          <w:sz w:val="22"/>
          <w:szCs w:val="22"/>
        </w:rPr>
        <w:t xml:space="preserve"> </w:t>
      </w:r>
      <w:r w:rsidR="00D7587C">
        <w:rPr>
          <w:rFonts w:ascii="Poppins" w:hAnsi="Poppins" w:cs="Poppins"/>
          <w:b/>
          <w:bCs/>
          <w:sz w:val="22"/>
          <w:szCs w:val="22"/>
        </w:rPr>
        <w:t xml:space="preserve">DE LEGISLAÇÃO, JUSTIÇA E REDAÇÃO FINAL </w:t>
      </w:r>
      <w:r w:rsidR="005140DB">
        <w:rPr>
          <w:rFonts w:ascii="Poppins" w:hAnsi="Poppins" w:cs="Poppins"/>
          <w:b/>
          <w:bCs/>
          <w:sz w:val="22"/>
          <w:szCs w:val="22"/>
        </w:rPr>
        <w:t>E ORÇAMENTOS E FINANÇAS.</w:t>
      </w:r>
    </w:p>
    <w:p w14:paraId="42062E28" w14:textId="77777777" w:rsidR="005140DB" w:rsidRDefault="005140DB" w:rsidP="002A1B33">
      <w:pPr>
        <w:jc w:val="center"/>
        <w:rPr>
          <w:rFonts w:ascii="Poppins" w:hAnsi="Poppins" w:cs="Poppins"/>
          <w:b/>
          <w:bCs/>
          <w:sz w:val="22"/>
          <w:szCs w:val="22"/>
        </w:rPr>
      </w:pPr>
    </w:p>
    <w:p w14:paraId="112F2EB6" w14:textId="722B9730" w:rsidR="007F72E8" w:rsidRPr="00B36569" w:rsidRDefault="007A20C6" w:rsidP="00D844F2">
      <w:pPr>
        <w:pStyle w:val="ementa"/>
        <w:spacing w:before="0" w:beforeAutospacing="0" w:after="0" w:afterAutospacing="0" w:line="360" w:lineRule="exact"/>
        <w:ind w:left="2835" w:hanging="2835"/>
        <w:jc w:val="both"/>
        <w:rPr>
          <w:rStyle w:val="Forte"/>
          <w:rFonts w:ascii="Poppins" w:hAnsi="Poppins" w:cs="Poppins"/>
          <w:b w:val="0"/>
          <w:bCs w:val="0"/>
          <w:sz w:val="22"/>
          <w:szCs w:val="22"/>
        </w:rPr>
      </w:pPr>
      <w:r w:rsidRPr="00B36569">
        <w:rPr>
          <w:rStyle w:val="Forte"/>
          <w:rFonts w:ascii="Poppins" w:hAnsi="Poppins" w:cs="Poppins"/>
          <w:sz w:val="22"/>
          <w:szCs w:val="22"/>
        </w:rPr>
        <w:t>EXPEDIENTE:</w:t>
      </w:r>
      <w:r w:rsidR="007F72E8" w:rsidRPr="00B36569">
        <w:rPr>
          <w:rStyle w:val="Forte"/>
          <w:rFonts w:ascii="Poppins" w:hAnsi="Poppins" w:cs="Poppins"/>
          <w:sz w:val="22"/>
          <w:szCs w:val="22"/>
        </w:rPr>
        <w:t xml:space="preserve"> </w:t>
      </w:r>
      <w:r w:rsidR="007D78EB" w:rsidRPr="00B36569">
        <w:rPr>
          <w:rStyle w:val="Forte"/>
          <w:rFonts w:ascii="Poppins" w:hAnsi="Poppins" w:cs="Poppins"/>
          <w:b w:val="0"/>
          <w:bCs w:val="0"/>
          <w:sz w:val="22"/>
          <w:szCs w:val="22"/>
        </w:rPr>
        <w:t>N</w:t>
      </w:r>
      <w:r w:rsidR="007F72E8" w:rsidRPr="00B36569">
        <w:rPr>
          <w:rStyle w:val="Forte"/>
          <w:rFonts w:ascii="Poppins" w:hAnsi="Poppins" w:cs="Poppins"/>
          <w:b w:val="0"/>
          <w:bCs w:val="0"/>
          <w:sz w:val="22"/>
          <w:szCs w:val="22"/>
        </w:rPr>
        <w:t>º</w:t>
      </w:r>
      <w:r w:rsidRPr="00B36569">
        <w:rPr>
          <w:rStyle w:val="Forte"/>
          <w:rFonts w:ascii="Poppins" w:hAnsi="Poppins" w:cs="Poppins"/>
          <w:b w:val="0"/>
          <w:bCs w:val="0"/>
          <w:sz w:val="22"/>
          <w:szCs w:val="22"/>
        </w:rPr>
        <w:t xml:space="preserve"> </w:t>
      </w:r>
      <w:r w:rsidR="00580666" w:rsidRPr="00B36569">
        <w:rPr>
          <w:rStyle w:val="Forte"/>
          <w:rFonts w:ascii="Poppins" w:hAnsi="Poppins" w:cs="Poppins"/>
          <w:b w:val="0"/>
          <w:bCs w:val="0"/>
          <w:sz w:val="22"/>
          <w:szCs w:val="22"/>
        </w:rPr>
        <w:t>00</w:t>
      </w:r>
      <w:r w:rsidR="001D667F">
        <w:rPr>
          <w:rStyle w:val="Forte"/>
          <w:rFonts w:ascii="Poppins" w:hAnsi="Poppins" w:cs="Poppins"/>
          <w:b w:val="0"/>
          <w:bCs w:val="0"/>
          <w:sz w:val="22"/>
          <w:szCs w:val="22"/>
        </w:rPr>
        <w:t>3</w:t>
      </w:r>
      <w:r w:rsidR="0040191F">
        <w:rPr>
          <w:rStyle w:val="Forte"/>
          <w:rFonts w:ascii="Poppins" w:hAnsi="Poppins" w:cs="Poppins"/>
          <w:b w:val="0"/>
          <w:bCs w:val="0"/>
          <w:sz w:val="22"/>
          <w:szCs w:val="22"/>
        </w:rPr>
        <w:t>9</w:t>
      </w:r>
    </w:p>
    <w:p w14:paraId="4E164B22" w14:textId="4D5929C1" w:rsidR="00F1770D" w:rsidRPr="00B36569" w:rsidRDefault="007F72E8" w:rsidP="00D844F2">
      <w:pPr>
        <w:pStyle w:val="ementa"/>
        <w:spacing w:before="0" w:beforeAutospacing="0" w:after="0" w:afterAutospacing="0" w:line="360" w:lineRule="exact"/>
        <w:ind w:left="2835" w:hanging="2835"/>
        <w:jc w:val="both"/>
        <w:rPr>
          <w:rFonts w:ascii="Poppins" w:hAnsi="Poppins" w:cs="Poppins"/>
          <w:b/>
          <w:bCs/>
          <w:i/>
          <w:iCs/>
          <w:sz w:val="22"/>
          <w:szCs w:val="22"/>
        </w:rPr>
      </w:pPr>
      <w:r w:rsidRPr="00B36569">
        <w:rPr>
          <w:rStyle w:val="Forte"/>
          <w:rFonts w:ascii="Poppins" w:hAnsi="Poppins" w:cs="Poppins"/>
          <w:sz w:val="22"/>
          <w:szCs w:val="22"/>
        </w:rPr>
        <w:t>PROPOSIÇÃO:</w:t>
      </w:r>
      <w:r w:rsidR="007A20C6" w:rsidRPr="00B36569">
        <w:rPr>
          <w:rStyle w:val="Forte"/>
          <w:rFonts w:ascii="Poppins" w:hAnsi="Poppins" w:cs="Poppins"/>
          <w:sz w:val="22"/>
          <w:szCs w:val="22"/>
        </w:rPr>
        <w:t xml:space="preserve"> </w:t>
      </w:r>
      <w:r w:rsidR="0040191F">
        <w:rPr>
          <w:rStyle w:val="Forte"/>
          <w:rFonts w:ascii="Poppins" w:hAnsi="Poppins" w:cs="Poppins"/>
          <w:b w:val="0"/>
          <w:bCs w:val="0"/>
          <w:sz w:val="22"/>
          <w:szCs w:val="22"/>
        </w:rPr>
        <w:t>PL 013</w:t>
      </w:r>
      <w:r w:rsidR="001D5B1C">
        <w:rPr>
          <w:rStyle w:val="Forte"/>
          <w:rFonts w:ascii="Poppins" w:hAnsi="Poppins" w:cs="Poppins"/>
          <w:b w:val="0"/>
          <w:bCs w:val="0"/>
          <w:sz w:val="22"/>
          <w:szCs w:val="22"/>
        </w:rPr>
        <w:t>/2026.</w:t>
      </w:r>
    </w:p>
    <w:p w14:paraId="4DDAF2EB" w14:textId="1B3133AA" w:rsidR="007A20C6" w:rsidRPr="00B36569" w:rsidRDefault="007A20C6" w:rsidP="00D844F2">
      <w:pPr>
        <w:pStyle w:val="ementa"/>
        <w:spacing w:before="0" w:beforeAutospacing="0" w:after="0" w:afterAutospacing="0" w:line="360" w:lineRule="exact"/>
        <w:ind w:left="2835" w:hanging="2835"/>
        <w:jc w:val="both"/>
        <w:rPr>
          <w:rFonts w:ascii="Poppins" w:hAnsi="Poppins" w:cs="Poppins"/>
          <w:i/>
          <w:iCs/>
          <w:sz w:val="22"/>
          <w:szCs w:val="22"/>
        </w:rPr>
      </w:pPr>
      <w:r w:rsidRPr="00B36569">
        <w:rPr>
          <w:rStyle w:val="Forte"/>
          <w:rFonts w:ascii="Poppins" w:hAnsi="Poppins" w:cs="Poppins"/>
          <w:sz w:val="22"/>
          <w:szCs w:val="22"/>
        </w:rPr>
        <w:t>PROPONENTE:</w:t>
      </w:r>
      <w:r w:rsidRPr="00B36569">
        <w:rPr>
          <w:rFonts w:ascii="Poppins" w:hAnsi="Poppins" w:cs="Poppins"/>
          <w:b/>
          <w:bCs/>
          <w:i/>
          <w:iCs/>
          <w:sz w:val="22"/>
          <w:szCs w:val="22"/>
        </w:rPr>
        <w:t xml:space="preserve"> </w:t>
      </w:r>
      <w:r w:rsidR="001D5B1C">
        <w:rPr>
          <w:rFonts w:ascii="Poppins" w:hAnsi="Poppins" w:cs="Poppins"/>
          <w:sz w:val="22"/>
          <w:szCs w:val="22"/>
        </w:rPr>
        <w:t>PODER EXECUTIVO</w:t>
      </w:r>
      <w:r w:rsidR="003F61C3">
        <w:rPr>
          <w:rFonts w:ascii="Poppins" w:hAnsi="Poppins" w:cs="Poppins"/>
          <w:sz w:val="22"/>
          <w:szCs w:val="22"/>
        </w:rPr>
        <w:t>.</w:t>
      </w:r>
    </w:p>
    <w:p w14:paraId="77445203" w14:textId="5038B774" w:rsidR="00C865D3" w:rsidRPr="00B36569" w:rsidRDefault="00C865D3" w:rsidP="00D844F2">
      <w:pPr>
        <w:pStyle w:val="ementa"/>
        <w:spacing w:before="0" w:beforeAutospacing="0" w:after="0" w:afterAutospacing="0" w:line="360" w:lineRule="exact"/>
        <w:ind w:left="2835" w:hanging="2835"/>
        <w:jc w:val="both"/>
        <w:rPr>
          <w:rFonts w:ascii="Poppins" w:hAnsi="Poppins" w:cs="Poppins"/>
          <w:sz w:val="22"/>
          <w:szCs w:val="22"/>
        </w:rPr>
      </w:pPr>
      <w:r w:rsidRPr="00B36569">
        <w:rPr>
          <w:rStyle w:val="Forte"/>
          <w:rFonts w:ascii="Poppins" w:hAnsi="Poppins" w:cs="Poppins"/>
          <w:sz w:val="22"/>
          <w:szCs w:val="22"/>
        </w:rPr>
        <w:t>PARECER N. </w:t>
      </w:r>
      <w:r w:rsidRPr="00B36569">
        <w:rPr>
          <w:rFonts w:ascii="Poppins" w:hAnsi="Poppins" w:cs="Poppins"/>
          <w:sz w:val="22"/>
          <w:szCs w:val="22"/>
        </w:rPr>
        <w:t xml:space="preserve"> </w:t>
      </w:r>
      <w:r w:rsidR="00580666" w:rsidRPr="00B36569">
        <w:rPr>
          <w:rFonts w:ascii="Poppins" w:hAnsi="Poppins" w:cs="Poppins"/>
          <w:sz w:val="22"/>
          <w:szCs w:val="22"/>
        </w:rPr>
        <w:t>0</w:t>
      </w:r>
      <w:r w:rsidR="001D5B1C">
        <w:rPr>
          <w:rFonts w:ascii="Poppins" w:hAnsi="Poppins" w:cs="Poppins"/>
          <w:sz w:val="22"/>
          <w:szCs w:val="22"/>
        </w:rPr>
        <w:t>3</w:t>
      </w:r>
      <w:r w:rsidR="0040191F">
        <w:rPr>
          <w:rFonts w:ascii="Poppins" w:hAnsi="Poppins" w:cs="Poppins"/>
          <w:sz w:val="22"/>
          <w:szCs w:val="22"/>
        </w:rPr>
        <w:t>9</w:t>
      </w:r>
      <w:r w:rsidR="00580666" w:rsidRPr="00B36569">
        <w:rPr>
          <w:rFonts w:ascii="Poppins" w:hAnsi="Poppins" w:cs="Poppins"/>
          <w:sz w:val="22"/>
          <w:szCs w:val="22"/>
        </w:rPr>
        <w:t>/2026</w:t>
      </w:r>
      <w:r w:rsidR="003F61C3">
        <w:rPr>
          <w:rFonts w:ascii="Poppins" w:hAnsi="Poppins" w:cs="Poppins"/>
          <w:sz w:val="22"/>
          <w:szCs w:val="22"/>
        </w:rPr>
        <w:t>.</w:t>
      </w:r>
    </w:p>
    <w:p w14:paraId="2EF6921E" w14:textId="79BC4364" w:rsidR="00C865D3" w:rsidRPr="00B36569" w:rsidRDefault="00C865D3" w:rsidP="00D844F2">
      <w:pPr>
        <w:pStyle w:val="NormalWeb"/>
        <w:spacing w:before="0" w:beforeAutospacing="0" w:after="0" w:afterAutospacing="0" w:line="360" w:lineRule="exact"/>
        <w:jc w:val="both"/>
        <w:rPr>
          <w:rFonts w:ascii="Poppins" w:hAnsi="Poppins" w:cs="Poppins"/>
          <w:sz w:val="22"/>
          <w:szCs w:val="22"/>
        </w:rPr>
      </w:pPr>
      <w:r w:rsidRPr="00B36569">
        <w:rPr>
          <w:rStyle w:val="Forte"/>
          <w:rFonts w:ascii="Poppins" w:hAnsi="Poppins" w:cs="Poppins"/>
          <w:sz w:val="22"/>
          <w:szCs w:val="22"/>
        </w:rPr>
        <w:t>DATA DE PROTOCOLO DA MATÉRIA: </w:t>
      </w:r>
      <w:r w:rsidR="0040191F">
        <w:rPr>
          <w:rStyle w:val="Forte"/>
          <w:rFonts w:ascii="Poppins" w:hAnsi="Poppins" w:cs="Poppins"/>
          <w:b w:val="0"/>
          <w:bCs w:val="0"/>
          <w:sz w:val="22"/>
          <w:szCs w:val="22"/>
        </w:rPr>
        <w:t>01 DE JUNHO</w:t>
      </w:r>
      <w:r w:rsidR="001D5B1C">
        <w:rPr>
          <w:rStyle w:val="Forte"/>
          <w:rFonts w:ascii="Poppins" w:hAnsi="Poppins" w:cs="Poppins"/>
          <w:b w:val="0"/>
          <w:bCs w:val="0"/>
          <w:sz w:val="22"/>
          <w:szCs w:val="22"/>
        </w:rPr>
        <w:t xml:space="preserve"> DE</w:t>
      </w:r>
      <w:r w:rsidR="00B36569" w:rsidRPr="00B36569">
        <w:rPr>
          <w:rStyle w:val="Forte"/>
          <w:rFonts w:ascii="Poppins" w:hAnsi="Poppins" w:cs="Poppins"/>
          <w:b w:val="0"/>
          <w:bCs w:val="0"/>
          <w:sz w:val="22"/>
          <w:szCs w:val="22"/>
        </w:rPr>
        <w:t xml:space="preserve"> 2026.</w:t>
      </w:r>
    </w:p>
    <w:p w14:paraId="4616B159" w14:textId="3ABD5C83" w:rsidR="004E5D3A" w:rsidRPr="00B36569" w:rsidRDefault="00C865D3" w:rsidP="00D844F2">
      <w:pPr>
        <w:pStyle w:val="NormalWeb"/>
        <w:spacing w:before="0" w:beforeAutospacing="0" w:after="0" w:afterAutospacing="0" w:line="360" w:lineRule="exact"/>
        <w:jc w:val="both"/>
        <w:rPr>
          <w:rFonts w:ascii="Poppins" w:hAnsi="Poppins" w:cs="Poppins"/>
          <w:sz w:val="22"/>
          <w:szCs w:val="22"/>
        </w:rPr>
      </w:pPr>
      <w:r w:rsidRPr="00B36569">
        <w:rPr>
          <w:rStyle w:val="Forte"/>
          <w:rFonts w:ascii="Poppins" w:hAnsi="Poppins" w:cs="Poppins"/>
          <w:sz w:val="22"/>
          <w:szCs w:val="22"/>
        </w:rPr>
        <w:t>RELATORIA: </w:t>
      </w:r>
      <w:r w:rsidR="00580666" w:rsidRPr="00B36569">
        <w:rPr>
          <w:rStyle w:val="Forte"/>
          <w:rFonts w:ascii="Poppins" w:hAnsi="Poppins" w:cs="Poppins"/>
          <w:b w:val="0"/>
          <w:bCs w:val="0"/>
          <w:sz w:val="22"/>
          <w:szCs w:val="22"/>
        </w:rPr>
        <w:t xml:space="preserve">VEREADOR </w:t>
      </w:r>
      <w:r w:rsidR="003F61C3">
        <w:rPr>
          <w:rStyle w:val="Forte"/>
          <w:rFonts w:ascii="Poppins" w:hAnsi="Poppins" w:cs="Poppins"/>
          <w:b w:val="0"/>
          <w:bCs w:val="0"/>
          <w:sz w:val="22"/>
          <w:szCs w:val="22"/>
        </w:rPr>
        <w:t>BRUNO BARROS.</w:t>
      </w:r>
    </w:p>
    <w:p w14:paraId="516CE598" w14:textId="3D5D0273" w:rsidR="00C865D3" w:rsidRDefault="00C865D3" w:rsidP="00D844F2">
      <w:pPr>
        <w:pStyle w:val="NormalWeb"/>
        <w:spacing w:before="0" w:beforeAutospacing="0" w:after="0" w:afterAutospacing="0" w:line="360" w:lineRule="exact"/>
        <w:jc w:val="both"/>
        <w:rPr>
          <w:rStyle w:val="Forte"/>
          <w:rFonts w:ascii="Poppins" w:hAnsi="Poppins" w:cs="Poppins"/>
          <w:b w:val="0"/>
          <w:bCs w:val="0"/>
          <w:sz w:val="22"/>
          <w:szCs w:val="22"/>
        </w:rPr>
      </w:pPr>
      <w:r w:rsidRPr="00B36569">
        <w:rPr>
          <w:rStyle w:val="Forte"/>
          <w:rFonts w:ascii="Poppins" w:hAnsi="Poppins" w:cs="Poppins"/>
          <w:sz w:val="22"/>
          <w:szCs w:val="22"/>
        </w:rPr>
        <w:t>CONCLUSÃO DA RELATOR</w:t>
      </w:r>
      <w:r w:rsidR="008E04E2" w:rsidRPr="00B36569">
        <w:rPr>
          <w:rStyle w:val="Forte"/>
          <w:rFonts w:ascii="Poppins" w:hAnsi="Poppins" w:cs="Poppins"/>
          <w:sz w:val="22"/>
          <w:szCs w:val="22"/>
        </w:rPr>
        <w:t>I</w:t>
      </w:r>
      <w:r w:rsidRPr="00B36569">
        <w:rPr>
          <w:rStyle w:val="Forte"/>
          <w:rFonts w:ascii="Poppins" w:hAnsi="Poppins" w:cs="Poppins"/>
          <w:sz w:val="22"/>
          <w:szCs w:val="22"/>
        </w:rPr>
        <w:t>A: </w:t>
      </w:r>
      <w:r w:rsidR="00580666" w:rsidRPr="00B36569">
        <w:rPr>
          <w:rStyle w:val="Forte"/>
          <w:rFonts w:ascii="Poppins" w:hAnsi="Poppins" w:cs="Poppins"/>
          <w:b w:val="0"/>
          <w:bCs w:val="0"/>
          <w:sz w:val="22"/>
          <w:szCs w:val="22"/>
        </w:rPr>
        <w:t>FAVORÁVEL À TRAMITAÇÃO.</w:t>
      </w:r>
    </w:p>
    <w:p w14:paraId="53D41117" w14:textId="77777777" w:rsidR="00B36569" w:rsidRPr="00B36569" w:rsidRDefault="00B36569" w:rsidP="00D844F2">
      <w:pPr>
        <w:pStyle w:val="NormalWeb"/>
        <w:spacing w:before="0" w:beforeAutospacing="0" w:after="0" w:afterAutospacing="0" w:line="360" w:lineRule="exact"/>
        <w:jc w:val="both"/>
        <w:rPr>
          <w:rFonts w:ascii="Poppins" w:hAnsi="Poppins" w:cs="Poppins"/>
          <w:sz w:val="22"/>
          <w:szCs w:val="22"/>
        </w:rPr>
      </w:pPr>
    </w:p>
    <w:p w14:paraId="7B6EEA53" w14:textId="77777777" w:rsidR="00D844F2" w:rsidRPr="001D5B1C" w:rsidRDefault="00D844F2" w:rsidP="002A1B33">
      <w:pPr>
        <w:pStyle w:val="PargrafodaLista"/>
        <w:numPr>
          <w:ilvl w:val="0"/>
          <w:numId w:val="30"/>
        </w:numPr>
        <w:spacing w:after="120"/>
        <w:ind w:left="1701" w:hanging="283"/>
        <w:jc w:val="both"/>
        <w:rPr>
          <w:rFonts w:ascii="Poppins" w:hAnsi="Poppins" w:cs="Poppins"/>
          <w:b/>
          <w:bCs/>
          <w:sz w:val="22"/>
          <w:szCs w:val="22"/>
        </w:rPr>
      </w:pPr>
      <w:r w:rsidRPr="001D5B1C">
        <w:rPr>
          <w:rFonts w:ascii="Poppins" w:hAnsi="Poppins" w:cs="Poppins"/>
          <w:b/>
          <w:bCs/>
          <w:sz w:val="22"/>
          <w:szCs w:val="22"/>
        </w:rPr>
        <w:t>RELATÓRIO</w:t>
      </w:r>
    </w:p>
    <w:p w14:paraId="50B920D4" w14:textId="08BD7AFE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As Comissões de Legislação, Justiça e Redação Final e de Orçamento e Finanças reuniram-se, em sessão conjunta, para análise do Projeto de Lei nº 013/2026, encaminhado pelo Exmo. Sr. Prefeito Municipal José Marcos Calderan, por meio da Mensagem Executiva nº 017, de 29</w:t>
      </w:r>
      <w:r w:rsidR="002A1B33">
        <w:rPr>
          <w:rFonts w:ascii="Poppins" w:eastAsia="Arial" w:hAnsi="Poppins" w:cs="Poppins"/>
          <w:sz w:val="22"/>
          <w:szCs w:val="22"/>
        </w:rPr>
        <w:t>/05/</w:t>
      </w:r>
      <w:r w:rsidRPr="005140DB">
        <w:rPr>
          <w:rFonts w:ascii="Poppins" w:eastAsia="Arial" w:hAnsi="Poppins" w:cs="Poppins"/>
          <w:sz w:val="22"/>
          <w:szCs w:val="22"/>
        </w:rPr>
        <w:t>2026.</w:t>
      </w:r>
    </w:p>
    <w:p w14:paraId="692D406D" w14:textId="7E72EF5F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A proposição visa à instituição do Programa de Recuperação de Créditos Fiscais – REFIC, mecanismo de regularização tributária e não tributária destinado a contribuintes</w:t>
      </w:r>
      <w:r>
        <w:rPr>
          <w:rFonts w:ascii="Poppins" w:eastAsia="Arial" w:hAnsi="Poppins" w:cs="Poppins"/>
          <w:sz w:val="22"/>
          <w:szCs w:val="22"/>
        </w:rPr>
        <w:t xml:space="preserve">, </w:t>
      </w:r>
      <w:r w:rsidRPr="005140DB">
        <w:rPr>
          <w:rFonts w:ascii="Poppins" w:eastAsia="Arial" w:hAnsi="Poppins" w:cs="Poppins"/>
          <w:sz w:val="22"/>
          <w:szCs w:val="22"/>
        </w:rPr>
        <w:t>pessoas físicas e jurídicas</w:t>
      </w:r>
      <w:r>
        <w:rPr>
          <w:rFonts w:ascii="Poppins" w:eastAsia="Arial" w:hAnsi="Poppins" w:cs="Poppins"/>
          <w:sz w:val="22"/>
          <w:szCs w:val="22"/>
        </w:rPr>
        <w:t>,</w:t>
      </w:r>
      <w:r w:rsidRPr="005140DB">
        <w:rPr>
          <w:rFonts w:ascii="Poppins" w:eastAsia="Arial" w:hAnsi="Poppins" w:cs="Poppins"/>
          <w:sz w:val="22"/>
          <w:szCs w:val="22"/>
        </w:rPr>
        <w:t xml:space="preserve"> com débitos junto à Fazenda Municipal de Maracaju/MS, cujos fatos geradores sejam anteriores a 31 de dezembro de 2025.</w:t>
      </w:r>
    </w:p>
    <w:p w14:paraId="080D8685" w14:textId="77777777" w:rsidR="005140DB" w:rsidRPr="005140DB" w:rsidRDefault="005140DB" w:rsidP="002A1B33">
      <w:pPr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O programa prevê as seguintes modalidades de liquidação (art. 7º):</w:t>
      </w:r>
    </w:p>
    <w:p w14:paraId="09EE4588" w14:textId="77777777" w:rsidR="005140DB" w:rsidRPr="005140DB" w:rsidRDefault="005140DB" w:rsidP="002A1B33">
      <w:pPr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I – Pagamento à vista: remissão de 100% das multas e juros de mora;</w:t>
      </w:r>
    </w:p>
    <w:p w14:paraId="14EE2223" w14:textId="77777777" w:rsidR="005140DB" w:rsidRPr="005140DB" w:rsidRDefault="005140DB" w:rsidP="002A1B33">
      <w:pPr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II – Parcelamento em até 12 parcelas: remissão de 40%;</w:t>
      </w:r>
    </w:p>
    <w:p w14:paraId="0EA0673E" w14:textId="77777777" w:rsidR="005140DB" w:rsidRPr="005140DB" w:rsidRDefault="005140DB" w:rsidP="002A1B33">
      <w:pPr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III – Parcelamento em até 24 parcelas: remissão de 30%;</w:t>
      </w:r>
    </w:p>
    <w:p w14:paraId="3AA576C9" w14:textId="77777777" w:rsidR="005140DB" w:rsidRPr="005140DB" w:rsidRDefault="005140DB" w:rsidP="002A1B33">
      <w:pPr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IV – Parcelamento em até 36 parcelas: remissão de 20%;</w:t>
      </w:r>
    </w:p>
    <w:p w14:paraId="78CADEDF" w14:textId="6C6F17BB" w:rsidR="005140DB" w:rsidRDefault="005140DB" w:rsidP="002A1B33">
      <w:pPr>
        <w:ind w:firstLine="1418"/>
        <w:jc w:val="both"/>
        <w:rPr>
          <w:rFonts w:ascii="Poppins" w:eastAsia="Arial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V – Parcelamento em até 48 parcelas: remissão de 10%.</w:t>
      </w:r>
    </w:p>
    <w:p w14:paraId="19D519C2" w14:textId="7777777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 xml:space="preserve">O valor mínimo de cada parcela é de 3 </w:t>
      </w:r>
      <w:proofErr w:type="spellStart"/>
      <w:r w:rsidRPr="005140DB">
        <w:rPr>
          <w:rFonts w:ascii="Poppins" w:eastAsia="Arial" w:hAnsi="Poppins" w:cs="Poppins"/>
          <w:sz w:val="22"/>
          <w:szCs w:val="22"/>
        </w:rPr>
        <w:t>UFMs</w:t>
      </w:r>
      <w:proofErr w:type="spellEnd"/>
      <w:r w:rsidRPr="005140DB">
        <w:rPr>
          <w:rFonts w:ascii="Poppins" w:eastAsia="Arial" w:hAnsi="Poppins" w:cs="Poppins"/>
          <w:sz w:val="22"/>
          <w:szCs w:val="22"/>
        </w:rPr>
        <w:t xml:space="preserve"> para pessoas físicas e 4 </w:t>
      </w:r>
      <w:proofErr w:type="spellStart"/>
      <w:r w:rsidRPr="005140DB">
        <w:rPr>
          <w:rFonts w:ascii="Poppins" w:eastAsia="Arial" w:hAnsi="Poppins" w:cs="Poppins"/>
          <w:sz w:val="22"/>
          <w:szCs w:val="22"/>
        </w:rPr>
        <w:t>UFMs</w:t>
      </w:r>
      <w:proofErr w:type="spellEnd"/>
      <w:r w:rsidRPr="005140DB">
        <w:rPr>
          <w:rFonts w:ascii="Poppins" w:eastAsia="Arial" w:hAnsi="Poppins" w:cs="Poppins"/>
          <w:sz w:val="22"/>
          <w:szCs w:val="22"/>
        </w:rPr>
        <w:t xml:space="preserve"> para pessoas jurídicas. O prazo de adesão ao programa será de 1º de julho a 30 de setembro de 2026, prorrogável por decreto por até mais 90 dias.</w:t>
      </w:r>
    </w:p>
    <w:p w14:paraId="1F49EDFD" w14:textId="7777777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A proposta vem acompanhada de Estimativa de Impacto Orçamentário-Financeiro, elaborada pela Gerência Municipal de Tributos e pelo Secretário de Planejamento e Fazenda, em cumprimento ao art. 14 da Lei de Responsabilidade Fiscal.</w:t>
      </w:r>
    </w:p>
    <w:p w14:paraId="7760AAAD" w14:textId="77777777" w:rsidR="005140DB" w:rsidRPr="005140DB" w:rsidRDefault="005140DB" w:rsidP="002A1B33">
      <w:pPr>
        <w:spacing w:after="120"/>
        <w:ind w:firstLine="1418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b/>
          <w:bCs/>
          <w:caps/>
          <w:sz w:val="22"/>
          <w:szCs w:val="22"/>
        </w:rPr>
        <w:lastRenderedPageBreak/>
        <w:t>II – FUNDAMENTAÇÃO</w:t>
      </w:r>
    </w:p>
    <w:p w14:paraId="5280B5F1" w14:textId="7777777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b/>
          <w:bCs/>
          <w:sz w:val="22"/>
          <w:szCs w:val="22"/>
        </w:rPr>
        <w:t>2.1 COMPETÊNCIA LEGISLATIVA</w:t>
      </w:r>
    </w:p>
    <w:p w14:paraId="2ED0CB93" w14:textId="7777777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O Município detém plena competência constitucional para legislar sobre matéria tributária de sua competência privativa (arts. 30, III, e 156 da CF/88). A concessão de remissão e parcelamento de tributos municipais insere-se no exercício regular dessa competência, observados os limites do Código Tributário Nacional (arts. 150, § 6º, 172 e 180 do CTN). A adoção de Lei Complementar como veículo normativo é adequada, dada a hierarquia do Código Tributário Municipal (Lei Complementar nº 9/2001) que fundamenta a criação do REFIC.</w:t>
      </w:r>
    </w:p>
    <w:p w14:paraId="1B1E84E5" w14:textId="7777777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b/>
          <w:bCs/>
          <w:sz w:val="22"/>
          <w:szCs w:val="22"/>
        </w:rPr>
        <w:t>2.2 INICIATIVA LEGISLATIVA</w:t>
      </w:r>
    </w:p>
    <w:p w14:paraId="7CDD0B65" w14:textId="7777777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A proposição é de autoria do Poder Executivo, não configurando vício de iniciativa. A matéria tributária pode ser disciplinada por iniciativa parlamentar, mas sua veiculação direta pelo Prefeito assegura maior alinhamento entre a norma e a capacidade operacional da Administração Municipal.</w:t>
      </w:r>
    </w:p>
    <w:p w14:paraId="470B2976" w14:textId="7777777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b/>
          <w:bCs/>
          <w:sz w:val="22"/>
          <w:szCs w:val="22"/>
        </w:rPr>
        <w:t>2.3 ANÁLISE DE CONSTITUCIONALIDADE</w:t>
      </w:r>
    </w:p>
    <w:p w14:paraId="124272CE" w14:textId="7777777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A CLJRF analisou a proposição sob o prisma da conformidade constitucional e conclui pela sua constitucionalidade, pelos seguintes fundamentos:</w:t>
      </w:r>
    </w:p>
    <w:p w14:paraId="1A3B01A2" w14:textId="7777777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a) A remissão parcial de multas e juros de mora mediante lei específica encontra fundamento no art. 150, § 6º, da Constituição Federal, sendo prática consolidada em todos os níveis federativos.</w:t>
      </w:r>
    </w:p>
    <w:p w14:paraId="64BA718D" w14:textId="7777777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b) A exigência de confissão irrevogável da dívida como condição de adesão (arts. 4º e 16) tem constitucionalidade assentada na jurisprudência do STJ e do STF, que a reconhecem como cláusula válida de renúncia ao contencioso em programas de parcelamento.</w:t>
      </w:r>
    </w:p>
    <w:p w14:paraId="5FA315EC" w14:textId="7777777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c) A interrupção da prescrição decorrente da opção pelo parcelamento (art. 17) observa o art. 174, parágrafo único, IV, do CTN, não havendo conflito com a ordem constitucional.</w:t>
      </w:r>
    </w:p>
    <w:p w14:paraId="0E8CE790" w14:textId="7777777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d) A vedação à utilização dos benefícios para extinção de créditos por compensação ou dação em pagamento (art. 14) é legítima opção de política fiscal do legislador, compatível com o princípio da indisponibilidade do patrimônio público.</w:t>
      </w:r>
    </w:p>
    <w:p w14:paraId="4E9C3735" w14:textId="7777777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Não se identificam dispositivos que violem a separação dos poderes, a isonomia tributária, a legalidade ou qualquer outro princípio constitucional.</w:t>
      </w:r>
    </w:p>
    <w:p w14:paraId="59FED96C" w14:textId="7777777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b/>
          <w:bCs/>
          <w:sz w:val="22"/>
          <w:szCs w:val="22"/>
        </w:rPr>
        <w:t>2.4 LEGALIDADE ADMINISTRATIVA</w:t>
      </w:r>
    </w:p>
    <w:p w14:paraId="20E7F707" w14:textId="7777777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 xml:space="preserve">O projeto observa os princípios constitucionais da legalidade, impessoalidade, moralidade e publicidade (art. 37, caput, da CF). Todas as condições do programa estão disciplinadas na própria lei, sem delegações normativas em branco. A regulamentação atribuída ao Poder Executivo </w:t>
      </w:r>
      <w:r w:rsidRPr="005140DB">
        <w:rPr>
          <w:rFonts w:ascii="Poppins" w:eastAsia="Arial" w:hAnsi="Poppins" w:cs="Poppins"/>
          <w:sz w:val="22"/>
          <w:szCs w:val="22"/>
        </w:rPr>
        <w:lastRenderedPageBreak/>
        <w:t>refere-se exclusivamente a aspectos operacionais e procedimentais, o que é constitucionalmente adequado.</w:t>
      </w:r>
    </w:p>
    <w:p w14:paraId="7DFC8581" w14:textId="7777777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b/>
          <w:bCs/>
          <w:sz w:val="22"/>
          <w:szCs w:val="22"/>
        </w:rPr>
        <w:t>2.5 ANÁLISE ORÇAMENTÁRIA E FISCAL (COF)</w:t>
      </w:r>
    </w:p>
    <w:p w14:paraId="5B9AAE62" w14:textId="7777777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A Comissão de Orçamento e Finanças examinou o cumprimento dos requisitos da Lei de Responsabilidade Fiscal e conclui que:</w:t>
      </w:r>
    </w:p>
    <w:p w14:paraId="5820BDA4" w14:textId="7777777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a) A Estimativa de Impacto Orçamentário-Financeiro, assinada pela Gerência Municipal de Tributos (Eder Fonseca dos Anjos) e pelo Secretário de Planejamento e Fazenda (Helton Mendonça Matos), em 28 de maio de 2026, atende formalmente ao art. 14 da Lei Complementar nº 101/2000.</w:t>
      </w:r>
    </w:p>
    <w:p w14:paraId="7B1826D3" w14:textId="7EE1E9F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b) A renúncia fiscal estimada</w:t>
      </w:r>
      <w:r w:rsidR="002A1B33">
        <w:rPr>
          <w:rFonts w:ascii="Poppins" w:eastAsia="Arial" w:hAnsi="Poppins" w:cs="Poppins"/>
          <w:sz w:val="22"/>
          <w:szCs w:val="22"/>
        </w:rPr>
        <w:t>,</w:t>
      </w:r>
      <w:r w:rsidRPr="005140DB">
        <w:rPr>
          <w:rFonts w:ascii="Poppins" w:eastAsia="Arial" w:hAnsi="Poppins" w:cs="Poppins"/>
          <w:sz w:val="22"/>
          <w:szCs w:val="22"/>
        </w:rPr>
        <w:t xml:space="preserve"> correspondente à remissão de multas e juros</w:t>
      </w:r>
      <w:r w:rsidR="002A1B33">
        <w:rPr>
          <w:rFonts w:ascii="Poppins" w:eastAsia="Arial" w:hAnsi="Poppins" w:cs="Poppins"/>
          <w:sz w:val="22"/>
          <w:szCs w:val="22"/>
        </w:rPr>
        <w:t>,</w:t>
      </w:r>
      <w:r w:rsidRPr="005140DB">
        <w:rPr>
          <w:rFonts w:ascii="Poppins" w:eastAsia="Arial" w:hAnsi="Poppins" w:cs="Poppins"/>
          <w:sz w:val="22"/>
          <w:szCs w:val="22"/>
        </w:rPr>
        <w:t xml:space="preserve"> é compensada pelo incremento esperado na arrecadação da Dívida Ativa, conforme demonstrado pelos resultados do REFIC 2025, que formalizou 402 parcelamentos ativos e arrecadou efetivamente R$ 820.443,09 até o período de referência.</w:t>
      </w:r>
    </w:p>
    <w:p w14:paraId="68965C38" w14:textId="7777777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c) O crescimento nominal da receita total municipal de 2024 para 2025 (de R$ 61.663.128,46 para R$ 70.971.439,26, equivalente a aproximadamente 15,1%) reforça o cenário fiscal favorável para a implementação do programa.</w:t>
      </w:r>
    </w:p>
    <w:p w14:paraId="6B5CBC03" w14:textId="7777777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d) O impacto líquido esperado é positivo, razão pela qual a COF conclui que o projeto atende às metas de resultado fiscal previstas na LDO do exercício de 2026, não comprometendo o equilíbrio orçamentário do Município.</w:t>
      </w:r>
    </w:p>
    <w:p w14:paraId="5DA0D6C6" w14:textId="77777777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As Comissões não identificam risco jurídico relevante que impeça ou desaconselhe a aprovação da proposição. Trata-se de instrumento de política fiscal amplamente utilizado e constitucionalizado na prática legislativa brasileira. A existência de experiência prévia com o REFIC 2025 no próprio Município de Maracaju reduz o risco operacional e demonstra a adequação do modelo proposto.</w:t>
      </w:r>
    </w:p>
    <w:p w14:paraId="3929F9FE" w14:textId="60A63EB4" w:rsidR="005140DB" w:rsidRPr="005140DB" w:rsidRDefault="005140DB" w:rsidP="002A1B33">
      <w:pPr>
        <w:spacing w:after="120"/>
        <w:ind w:firstLine="1418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b/>
          <w:bCs/>
          <w:caps/>
          <w:sz w:val="22"/>
          <w:szCs w:val="22"/>
        </w:rPr>
        <w:t>I</w:t>
      </w:r>
      <w:r>
        <w:rPr>
          <w:rFonts w:ascii="Poppins" w:eastAsia="Arial" w:hAnsi="Poppins" w:cs="Poppins"/>
          <w:b/>
          <w:bCs/>
          <w:caps/>
          <w:sz w:val="22"/>
          <w:szCs w:val="22"/>
        </w:rPr>
        <w:t>II</w:t>
      </w:r>
      <w:r w:rsidRPr="005140DB">
        <w:rPr>
          <w:rFonts w:ascii="Poppins" w:eastAsia="Arial" w:hAnsi="Poppins" w:cs="Poppins"/>
          <w:b/>
          <w:bCs/>
          <w:caps/>
          <w:sz w:val="22"/>
          <w:szCs w:val="22"/>
        </w:rPr>
        <w:t xml:space="preserve"> – CONCLUSÃO</w:t>
      </w:r>
    </w:p>
    <w:p w14:paraId="0E6C9A64" w14:textId="74563EA8" w:rsidR="005140DB" w:rsidRPr="005140DB" w:rsidRDefault="005140DB" w:rsidP="002A1B33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Ante o exposto, as Comissões de Legislação, Justiça e Redação Final e de Orçamento e Finanças, cada qual no âmbito de suas respectivas atribuições regimentais, manifestam-se, de forma conjunta, pela:</w:t>
      </w:r>
      <w:r>
        <w:rPr>
          <w:rFonts w:ascii="Poppins" w:eastAsia="Arial" w:hAnsi="Poppins" w:cs="Poppins"/>
          <w:sz w:val="22"/>
          <w:szCs w:val="22"/>
        </w:rPr>
        <w:t xml:space="preserve"> </w:t>
      </w:r>
      <w:r w:rsidRPr="005140DB">
        <w:rPr>
          <w:rFonts w:ascii="Poppins" w:eastAsia="Arial" w:hAnsi="Poppins" w:cs="Poppins"/>
          <w:sz w:val="22"/>
          <w:szCs w:val="22"/>
        </w:rPr>
        <w:t>CONSTITUCIONALIDADE, LEGALIDADE E ADEQUAÇÃO ORÇAMENTÁRIA do Projeto de Lei Complementar nº 013/2026,</w:t>
      </w:r>
      <w:r>
        <w:rPr>
          <w:rFonts w:ascii="Poppins" w:eastAsia="Arial" w:hAnsi="Poppins" w:cs="Poppins"/>
          <w:sz w:val="22"/>
          <w:szCs w:val="22"/>
        </w:rPr>
        <w:t xml:space="preserve"> </w:t>
      </w:r>
      <w:r w:rsidRPr="005140DB">
        <w:rPr>
          <w:rFonts w:ascii="Poppins" w:eastAsia="Arial" w:hAnsi="Poppins" w:cs="Poppins"/>
          <w:sz w:val="22"/>
          <w:szCs w:val="22"/>
        </w:rPr>
        <w:t>recomendando sua aprovação pelo Plenário desta Casa Legislativa, com parecer FAVORÁVEL.</w:t>
      </w:r>
    </w:p>
    <w:p w14:paraId="1283A1E6" w14:textId="6B4234CB" w:rsidR="005140DB" w:rsidRPr="005140DB" w:rsidRDefault="005140DB" w:rsidP="005140DB">
      <w:pPr>
        <w:spacing w:before="120" w:after="120" w:line="276" w:lineRule="auto"/>
        <w:ind w:firstLine="1418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 xml:space="preserve">Maracaju/MS, </w:t>
      </w:r>
      <w:r w:rsidR="002A1B33">
        <w:rPr>
          <w:rFonts w:ascii="Poppins" w:eastAsia="Arial" w:hAnsi="Poppins" w:cs="Poppins"/>
          <w:sz w:val="22"/>
          <w:szCs w:val="22"/>
        </w:rPr>
        <w:t xml:space="preserve">08 </w:t>
      </w:r>
      <w:r w:rsidRPr="005140DB">
        <w:rPr>
          <w:rFonts w:ascii="Poppins" w:eastAsia="Arial" w:hAnsi="Poppins" w:cs="Poppins"/>
          <w:sz w:val="22"/>
          <w:szCs w:val="22"/>
        </w:rPr>
        <w:t>de junho de 2026</w:t>
      </w:r>
      <w:r>
        <w:rPr>
          <w:rFonts w:ascii="Poppins" w:eastAsia="Arial" w:hAnsi="Poppins" w:cs="Poppins"/>
          <w:sz w:val="22"/>
          <w:szCs w:val="22"/>
        </w:rPr>
        <w:t>.</w:t>
      </w:r>
    </w:p>
    <w:p w14:paraId="5EE6B78A" w14:textId="77777777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b/>
          <w:bCs/>
          <w:sz w:val="22"/>
          <w:szCs w:val="22"/>
        </w:rPr>
        <w:t>COMISSÃO DE LEGISLAÇÃO, JUSTIÇA E REDAÇÃO FINAL – CLJRF</w:t>
      </w:r>
    </w:p>
    <w:p w14:paraId="541C11CF" w14:textId="77777777" w:rsidR="005140DB" w:rsidRPr="005140DB" w:rsidRDefault="005140DB" w:rsidP="002A1B33">
      <w:pPr>
        <w:rPr>
          <w:rFonts w:ascii="Poppins" w:hAnsi="Poppins" w:cs="Poppins"/>
          <w:sz w:val="22"/>
          <w:szCs w:val="22"/>
        </w:rPr>
      </w:pPr>
    </w:p>
    <w:p w14:paraId="0397A233" w14:textId="7EDB9A86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_______________________________</w:t>
      </w:r>
    </w:p>
    <w:p w14:paraId="1782950C" w14:textId="6FD16DA0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b/>
          <w:bCs/>
          <w:sz w:val="22"/>
          <w:szCs w:val="22"/>
        </w:rPr>
        <w:t>Vereador Bruno Barros – PL</w:t>
      </w:r>
      <w:r w:rsidR="002A1B33">
        <w:rPr>
          <w:rFonts w:ascii="Poppins" w:eastAsia="Arial" w:hAnsi="Poppins" w:cs="Poppins"/>
          <w:b/>
          <w:bCs/>
          <w:sz w:val="22"/>
          <w:szCs w:val="22"/>
        </w:rPr>
        <w:t xml:space="preserve"> - </w:t>
      </w:r>
      <w:r w:rsidRPr="005140DB">
        <w:rPr>
          <w:rFonts w:ascii="Poppins" w:eastAsia="Arial" w:hAnsi="Poppins" w:cs="Poppins"/>
          <w:sz w:val="22"/>
          <w:szCs w:val="22"/>
        </w:rPr>
        <w:t>Relator</w:t>
      </w:r>
    </w:p>
    <w:p w14:paraId="2350CFB0" w14:textId="77777777" w:rsidR="005140DB" w:rsidRPr="005140DB" w:rsidRDefault="005140DB" w:rsidP="002A1B33">
      <w:pPr>
        <w:jc w:val="center"/>
        <w:rPr>
          <w:rFonts w:ascii="Poppins" w:eastAsia="Arial" w:hAnsi="Poppins" w:cs="Poppins"/>
          <w:sz w:val="22"/>
          <w:szCs w:val="22"/>
        </w:rPr>
      </w:pPr>
    </w:p>
    <w:p w14:paraId="53E40285" w14:textId="34262C56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lastRenderedPageBreak/>
        <w:t>________________________________</w:t>
      </w:r>
    </w:p>
    <w:p w14:paraId="094CDA9D" w14:textId="7521505B" w:rsidR="005140DB" w:rsidRPr="005140DB" w:rsidRDefault="005140DB" w:rsidP="002A1B33">
      <w:pPr>
        <w:jc w:val="center"/>
        <w:rPr>
          <w:rFonts w:ascii="Poppins" w:eastAsia="Arial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b/>
          <w:bCs/>
          <w:sz w:val="22"/>
          <w:szCs w:val="22"/>
        </w:rPr>
        <w:t>Vereador Joãozinho Rocha – PSDB</w:t>
      </w:r>
      <w:r w:rsidR="002A1B33">
        <w:rPr>
          <w:rFonts w:ascii="Poppins" w:eastAsia="Arial" w:hAnsi="Poppins" w:cs="Poppins"/>
          <w:b/>
          <w:bCs/>
          <w:sz w:val="22"/>
          <w:szCs w:val="22"/>
        </w:rPr>
        <w:t xml:space="preserve"> - </w:t>
      </w:r>
      <w:r w:rsidRPr="005140DB">
        <w:rPr>
          <w:rFonts w:ascii="Poppins" w:eastAsia="Arial" w:hAnsi="Poppins" w:cs="Poppins"/>
          <w:sz w:val="22"/>
          <w:szCs w:val="22"/>
        </w:rPr>
        <w:t>Presidente</w:t>
      </w:r>
    </w:p>
    <w:p w14:paraId="7F1F9140" w14:textId="77777777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  <w:proofErr w:type="gramStart"/>
      <w:r w:rsidRPr="005140DB">
        <w:rPr>
          <w:rFonts w:ascii="Poppins" w:hAnsi="Poppins" w:cs="Poppins"/>
          <w:sz w:val="22"/>
          <w:szCs w:val="22"/>
        </w:rPr>
        <w:t>( )</w:t>
      </w:r>
      <w:proofErr w:type="gramEnd"/>
      <w:r w:rsidRPr="005140DB">
        <w:rPr>
          <w:rFonts w:ascii="Poppins" w:hAnsi="Poppins" w:cs="Poppins"/>
          <w:sz w:val="22"/>
          <w:szCs w:val="22"/>
        </w:rPr>
        <w:t xml:space="preserve"> DE ACORDO com o voto do Relator ( ) CONTRÁRIO ao voto do Relator</w:t>
      </w:r>
    </w:p>
    <w:p w14:paraId="79143D2E" w14:textId="77777777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  <w:r w:rsidRPr="005140DB">
        <w:rPr>
          <w:rFonts w:ascii="Poppins" w:hAnsi="Poppins" w:cs="Poppins"/>
          <w:sz w:val="22"/>
          <w:szCs w:val="22"/>
        </w:rPr>
        <w:t>Declaração de voto divergente, se houver: ________________________________________________________________________________________________________</w:t>
      </w:r>
    </w:p>
    <w:p w14:paraId="187C1482" w14:textId="77777777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</w:p>
    <w:p w14:paraId="36B68DB3" w14:textId="77777777" w:rsidR="005140DB" w:rsidRPr="005140DB" w:rsidRDefault="005140DB" w:rsidP="002A1B33">
      <w:pPr>
        <w:jc w:val="center"/>
        <w:rPr>
          <w:rFonts w:ascii="Poppins" w:eastAsia="Arial" w:hAnsi="Poppins" w:cs="Poppins"/>
          <w:sz w:val="22"/>
          <w:szCs w:val="22"/>
        </w:rPr>
      </w:pPr>
    </w:p>
    <w:p w14:paraId="575FA203" w14:textId="73CDBAC4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______________________________</w:t>
      </w:r>
    </w:p>
    <w:p w14:paraId="7ACF4C33" w14:textId="15DE303B" w:rsidR="005140DB" w:rsidRPr="005140DB" w:rsidRDefault="005140DB" w:rsidP="002A1B33">
      <w:pPr>
        <w:jc w:val="center"/>
        <w:rPr>
          <w:rFonts w:ascii="Poppins" w:eastAsia="Arial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b/>
          <w:bCs/>
          <w:sz w:val="22"/>
          <w:szCs w:val="22"/>
        </w:rPr>
        <w:t>Vereador Jeferson A</w:t>
      </w:r>
      <w:r w:rsidRPr="005140DB">
        <w:rPr>
          <w:rFonts w:ascii="Poppins" w:eastAsia="Arial" w:hAnsi="Poppins" w:cs="Poppins"/>
          <w:b/>
          <w:bCs/>
          <w:sz w:val="22"/>
          <w:szCs w:val="22"/>
        </w:rPr>
        <w:t>.</w:t>
      </w:r>
      <w:r w:rsidRPr="005140DB">
        <w:rPr>
          <w:rFonts w:ascii="Poppins" w:eastAsia="Arial" w:hAnsi="Poppins" w:cs="Poppins"/>
          <w:b/>
          <w:bCs/>
          <w:sz w:val="22"/>
          <w:szCs w:val="22"/>
        </w:rPr>
        <w:t xml:space="preserve"> Lopes – PP</w:t>
      </w:r>
      <w:r w:rsidR="002A1B33">
        <w:rPr>
          <w:rFonts w:ascii="Poppins" w:eastAsia="Arial" w:hAnsi="Poppins" w:cs="Poppins"/>
          <w:b/>
          <w:bCs/>
          <w:sz w:val="22"/>
          <w:szCs w:val="22"/>
        </w:rPr>
        <w:t xml:space="preserve"> - </w:t>
      </w:r>
      <w:r w:rsidRPr="005140DB">
        <w:rPr>
          <w:rFonts w:ascii="Poppins" w:eastAsia="Arial" w:hAnsi="Poppins" w:cs="Poppins"/>
          <w:sz w:val="22"/>
          <w:szCs w:val="22"/>
        </w:rPr>
        <w:t>Membro</w:t>
      </w:r>
    </w:p>
    <w:p w14:paraId="6B2B905F" w14:textId="77777777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  <w:proofErr w:type="gramStart"/>
      <w:r w:rsidRPr="005140DB">
        <w:rPr>
          <w:rFonts w:ascii="Poppins" w:hAnsi="Poppins" w:cs="Poppins"/>
          <w:sz w:val="22"/>
          <w:szCs w:val="22"/>
        </w:rPr>
        <w:t>( )</w:t>
      </w:r>
      <w:proofErr w:type="gramEnd"/>
      <w:r w:rsidRPr="005140DB">
        <w:rPr>
          <w:rFonts w:ascii="Poppins" w:hAnsi="Poppins" w:cs="Poppins"/>
          <w:sz w:val="22"/>
          <w:szCs w:val="22"/>
        </w:rPr>
        <w:t xml:space="preserve"> DE ACORDO com o voto do Relator ( ) CONTRÁRIO ao voto do Relator</w:t>
      </w:r>
    </w:p>
    <w:p w14:paraId="014E81DB" w14:textId="77777777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  <w:r w:rsidRPr="005140DB">
        <w:rPr>
          <w:rFonts w:ascii="Poppins" w:hAnsi="Poppins" w:cs="Poppins"/>
          <w:sz w:val="22"/>
          <w:szCs w:val="22"/>
        </w:rPr>
        <w:t>Declaração de voto divergente, se houver: ________________________________________________________________________________________________________</w:t>
      </w:r>
    </w:p>
    <w:p w14:paraId="24266120" w14:textId="6F68DB45" w:rsidR="005140DB" w:rsidRPr="005140DB" w:rsidRDefault="005140DB" w:rsidP="002A1B33">
      <w:pPr>
        <w:jc w:val="center"/>
        <w:rPr>
          <w:rFonts w:ascii="Poppins" w:eastAsia="Arial" w:hAnsi="Poppins" w:cs="Poppins"/>
          <w:sz w:val="22"/>
          <w:szCs w:val="22"/>
        </w:rPr>
      </w:pPr>
    </w:p>
    <w:p w14:paraId="7DAB357D" w14:textId="329AB4A1" w:rsidR="005140DB" w:rsidRDefault="005140DB" w:rsidP="002A1B33">
      <w:pPr>
        <w:jc w:val="center"/>
        <w:rPr>
          <w:rFonts w:ascii="Poppins" w:eastAsia="Arial" w:hAnsi="Poppins" w:cs="Poppins"/>
          <w:b/>
          <w:bCs/>
          <w:sz w:val="22"/>
          <w:szCs w:val="22"/>
        </w:rPr>
      </w:pPr>
      <w:r w:rsidRPr="005140DB">
        <w:rPr>
          <w:rFonts w:ascii="Poppins" w:eastAsia="Arial" w:hAnsi="Poppins" w:cs="Poppins"/>
          <w:b/>
          <w:bCs/>
          <w:sz w:val="22"/>
          <w:szCs w:val="22"/>
        </w:rPr>
        <w:t>COMISSÃO DE ORÇAMENTO E FINANÇAS – COF</w:t>
      </w:r>
    </w:p>
    <w:p w14:paraId="74104560" w14:textId="77777777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</w:p>
    <w:p w14:paraId="2C2FEB15" w14:textId="77777777" w:rsidR="005140DB" w:rsidRPr="005140DB" w:rsidRDefault="005140DB" w:rsidP="002A1B33">
      <w:pPr>
        <w:rPr>
          <w:rFonts w:ascii="Poppins" w:hAnsi="Poppins" w:cs="Poppins"/>
          <w:sz w:val="22"/>
          <w:szCs w:val="22"/>
        </w:rPr>
      </w:pPr>
    </w:p>
    <w:p w14:paraId="455A430B" w14:textId="1E835C5A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________________________________</w:t>
      </w:r>
    </w:p>
    <w:p w14:paraId="2C63ED1D" w14:textId="50FC614B" w:rsidR="005140DB" w:rsidRPr="005140DB" w:rsidRDefault="005140DB" w:rsidP="002A1B33">
      <w:pPr>
        <w:jc w:val="center"/>
        <w:rPr>
          <w:rFonts w:ascii="Poppins" w:eastAsia="Arial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b/>
          <w:bCs/>
          <w:sz w:val="22"/>
          <w:szCs w:val="22"/>
        </w:rPr>
        <w:t xml:space="preserve">Vereador Gustavo </w:t>
      </w:r>
      <w:proofErr w:type="spellStart"/>
      <w:r w:rsidRPr="005140DB">
        <w:rPr>
          <w:rFonts w:ascii="Poppins" w:eastAsia="Arial" w:hAnsi="Poppins" w:cs="Poppins"/>
          <w:b/>
          <w:bCs/>
          <w:sz w:val="22"/>
          <w:szCs w:val="22"/>
        </w:rPr>
        <w:t>Luis</w:t>
      </w:r>
      <w:proofErr w:type="spellEnd"/>
      <w:r w:rsidRPr="005140DB">
        <w:rPr>
          <w:rFonts w:ascii="Poppins" w:eastAsia="Arial" w:hAnsi="Poppins" w:cs="Poppins"/>
          <w:b/>
          <w:bCs/>
          <w:sz w:val="22"/>
          <w:szCs w:val="22"/>
        </w:rPr>
        <w:t xml:space="preserve"> </w:t>
      </w:r>
      <w:proofErr w:type="spellStart"/>
      <w:r w:rsidRPr="005140DB">
        <w:rPr>
          <w:rFonts w:ascii="Poppins" w:eastAsia="Arial" w:hAnsi="Poppins" w:cs="Poppins"/>
          <w:b/>
          <w:bCs/>
          <w:sz w:val="22"/>
          <w:szCs w:val="22"/>
        </w:rPr>
        <w:t>Duó</w:t>
      </w:r>
      <w:proofErr w:type="spellEnd"/>
      <w:r w:rsidRPr="005140DB">
        <w:rPr>
          <w:rFonts w:ascii="Poppins" w:eastAsia="Arial" w:hAnsi="Poppins" w:cs="Poppins"/>
          <w:b/>
          <w:bCs/>
          <w:sz w:val="22"/>
          <w:szCs w:val="22"/>
        </w:rPr>
        <w:t xml:space="preserve"> – PP</w:t>
      </w:r>
      <w:r w:rsidR="002A1B33">
        <w:rPr>
          <w:rFonts w:ascii="Poppins" w:eastAsia="Arial" w:hAnsi="Poppins" w:cs="Poppins"/>
          <w:b/>
          <w:bCs/>
          <w:sz w:val="22"/>
          <w:szCs w:val="22"/>
        </w:rPr>
        <w:t xml:space="preserve">- </w:t>
      </w:r>
      <w:r w:rsidRPr="005140DB">
        <w:rPr>
          <w:rFonts w:ascii="Poppins" w:eastAsia="Arial" w:hAnsi="Poppins" w:cs="Poppins"/>
          <w:sz w:val="22"/>
          <w:szCs w:val="22"/>
        </w:rPr>
        <w:t>Presidente</w:t>
      </w:r>
    </w:p>
    <w:p w14:paraId="2DA9415E" w14:textId="77777777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  <w:proofErr w:type="gramStart"/>
      <w:r w:rsidRPr="005140DB">
        <w:rPr>
          <w:rFonts w:ascii="Poppins" w:hAnsi="Poppins" w:cs="Poppins"/>
          <w:sz w:val="22"/>
          <w:szCs w:val="22"/>
        </w:rPr>
        <w:t>( )</w:t>
      </w:r>
      <w:proofErr w:type="gramEnd"/>
      <w:r w:rsidRPr="005140DB">
        <w:rPr>
          <w:rFonts w:ascii="Poppins" w:hAnsi="Poppins" w:cs="Poppins"/>
          <w:sz w:val="22"/>
          <w:szCs w:val="22"/>
        </w:rPr>
        <w:t xml:space="preserve"> DE ACORDO com o voto do Relator ( ) CONTRÁRIO ao voto do Relator</w:t>
      </w:r>
    </w:p>
    <w:p w14:paraId="513D70BD" w14:textId="77777777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  <w:r w:rsidRPr="005140DB">
        <w:rPr>
          <w:rFonts w:ascii="Poppins" w:hAnsi="Poppins" w:cs="Poppins"/>
          <w:sz w:val="22"/>
          <w:szCs w:val="22"/>
        </w:rPr>
        <w:t>Declaração de voto divergente, se houver: ________________________________________________________________________________________________________</w:t>
      </w:r>
    </w:p>
    <w:p w14:paraId="3D1AE857" w14:textId="77777777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</w:p>
    <w:p w14:paraId="47CD6505" w14:textId="77777777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</w:p>
    <w:p w14:paraId="6DCB52DD" w14:textId="335B1583" w:rsidR="002A1B33" w:rsidRDefault="005140DB" w:rsidP="002A1B33">
      <w:pPr>
        <w:jc w:val="center"/>
        <w:rPr>
          <w:rFonts w:ascii="Poppins" w:eastAsia="Arial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_______________________________</w:t>
      </w:r>
    </w:p>
    <w:p w14:paraId="1AC1E258" w14:textId="0490C0C9" w:rsidR="005140DB" w:rsidRPr="005140DB" w:rsidRDefault="005140DB" w:rsidP="002A1B33">
      <w:pPr>
        <w:jc w:val="center"/>
        <w:rPr>
          <w:rFonts w:ascii="Poppins" w:eastAsia="Arial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b/>
          <w:bCs/>
          <w:sz w:val="22"/>
          <w:szCs w:val="22"/>
        </w:rPr>
        <w:t>Vereador Joãozinho Rocha – PSDB</w:t>
      </w:r>
      <w:r w:rsidR="002A1B33">
        <w:rPr>
          <w:rFonts w:ascii="Poppins" w:eastAsia="Arial" w:hAnsi="Poppins" w:cs="Poppins"/>
          <w:b/>
          <w:bCs/>
          <w:sz w:val="22"/>
          <w:szCs w:val="22"/>
        </w:rPr>
        <w:t xml:space="preserve"> - </w:t>
      </w:r>
      <w:r w:rsidRPr="005140DB">
        <w:rPr>
          <w:rFonts w:ascii="Poppins" w:eastAsia="Arial" w:hAnsi="Poppins" w:cs="Poppins"/>
          <w:sz w:val="22"/>
          <w:szCs w:val="22"/>
        </w:rPr>
        <w:t>Relator</w:t>
      </w:r>
    </w:p>
    <w:p w14:paraId="4A910A23" w14:textId="77777777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  <w:proofErr w:type="gramStart"/>
      <w:r w:rsidRPr="005140DB">
        <w:rPr>
          <w:rFonts w:ascii="Poppins" w:hAnsi="Poppins" w:cs="Poppins"/>
          <w:sz w:val="22"/>
          <w:szCs w:val="22"/>
        </w:rPr>
        <w:t>( )</w:t>
      </w:r>
      <w:proofErr w:type="gramEnd"/>
      <w:r w:rsidRPr="005140DB">
        <w:rPr>
          <w:rFonts w:ascii="Poppins" w:hAnsi="Poppins" w:cs="Poppins"/>
          <w:sz w:val="22"/>
          <w:szCs w:val="22"/>
        </w:rPr>
        <w:t xml:space="preserve"> DE ACORDO com o voto do Relator ( ) CONTRÁRIO ao voto do Relator</w:t>
      </w:r>
    </w:p>
    <w:p w14:paraId="393EBF80" w14:textId="77777777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  <w:r w:rsidRPr="005140DB">
        <w:rPr>
          <w:rFonts w:ascii="Poppins" w:hAnsi="Poppins" w:cs="Poppins"/>
          <w:sz w:val="22"/>
          <w:szCs w:val="22"/>
        </w:rPr>
        <w:t>Declaração de voto divergente, se houver: ________________________________________________________________________________________________________</w:t>
      </w:r>
    </w:p>
    <w:p w14:paraId="374562B9" w14:textId="77777777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</w:p>
    <w:p w14:paraId="37AB8819" w14:textId="77777777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</w:p>
    <w:p w14:paraId="1B150970" w14:textId="34893355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sz w:val="22"/>
          <w:szCs w:val="22"/>
        </w:rPr>
        <w:t>_______________________________</w:t>
      </w:r>
    </w:p>
    <w:p w14:paraId="567CE3E3" w14:textId="300FB2DB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  <w:r w:rsidRPr="005140DB">
        <w:rPr>
          <w:rFonts w:ascii="Poppins" w:eastAsia="Arial" w:hAnsi="Poppins" w:cs="Poppins"/>
          <w:b/>
          <w:bCs/>
          <w:sz w:val="22"/>
          <w:szCs w:val="22"/>
        </w:rPr>
        <w:t>Vereador Diogo Frizzo – PL</w:t>
      </w:r>
      <w:r w:rsidR="002A1B33">
        <w:rPr>
          <w:rFonts w:ascii="Poppins" w:eastAsia="Arial" w:hAnsi="Poppins" w:cs="Poppins"/>
          <w:b/>
          <w:bCs/>
          <w:sz w:val="22"/>
          <w:szCs w:val="22"/>
        </w:rPr>
        <w:t xml:space="preserve"> - </w:t>
      </w:r>
      <w:r w:rsidRPr="005140DB">
        <w:rPr>
          <w:rFonts w:ascii="Poppins" w:eastAsia="Arial" w:hAnsi="Poppins" w:cs="Poppins"/>
          <w:sz w:val="22"/>
          <w:szCs w:val="22"/>
        </w:rPr>
        <w:t>Membro</w:t>
      </w:r>
    </w:p>
    <w:p w14:paraId="37D14522" w14:textId="77777777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  <w:proofErr w:type="gramStart"/>
      <w:r w:rsidRPr="005140DB">
        <w:rPr>
          <w:rFonts w:ascii="Poppins" w:hAnsi="Poppins" w:cs="Poppins"/>
          <w:sz w:val="22"/>
          <w:szCs w:val="22"/>
        </w:rPr>
        <w:t>( )</w:t>
      </w:r>
      <w:proofErr w:type="gramEnd"/>
      <w:r w:rsidRPr="005140DB">
        <w:rPr>
          <w:rFonts w:ascii="Poppins" w:hAnsi="Poppins" w:cs="Poppins"/>
          <w:sz w:val="22"/>
          <w:szCs w:val="22"/>
        </w:rPr>
        <w:t xml:space="preserve"> DE ACORDO com o voto do Relator ( ) CONTRÁRIO ao voto do Relator</w:t>
      </w:r>
    </w:p>
    <w:p w14:paraId="7255F207" w14:textId="77777777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  <w:r w:rsidRPr="005140DB">
        <w:rPr>
          <w:rFonts w:ascii="Poppins" w:hAnsi="Poppins" w:cs="Poppins"/>
          <w:sz w:val="22"/>
          <w:szCs w:val="22"/>
        </w:rPr>
        <w:t>Declaração de voto divergente, se houver: ________________________________________________________________________________________________________</w:t>
      </w:r>
    </w:p>
    <w:p w14:paraId="6632FE16" w14:textId="77777777" w:rsidR="005140DB" w:rsidRPr="005140DB" w:rsidRDefault="005140DB" w:rsidP="002A1B33">
      <w:pPr>
        <w:jc w:val="center"/>
        <w:rPr>
          <w:rFonts w:ascii="Poppins" w:hAnsi="Poppins" w:cs="Poppins"/>
          <w:sz w:val="22"/>
          <w:szCs w:val="22"/>
        </w:rPr>
      </w:pPr>
    </w:p>
    <w:sectPr w:rsidR="005140DB" w:rsidRPr="005140DB" w:rsidSect="002A1B33">
      <w:pgSz w:w="11906" w:h="16838"/>
      <w:pgMar w:top="851" w:right="1701" w:bottom="56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CA2"/>
    <w:multiLevelType w:val="multilevel"/>
    <w:tmpl w:val="4F7A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35254"/>
    <w:multiLevelType w:val="multilevel"/>
    <w:tmpl w:val="6E32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72F55"/>
    <w:multiLevelType w:val="multilevel"/>
    <w:tmpl w:val="1570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2783D"/>
    <w:multiLevelType w:val="multilevel"/>
    <w:tmpl w:val="0102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82344"/>
    <w:multiLevelType w:val="multilevel"/>
    <w:tmpl w:val="4E3CE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11A07"/>
    <w:multiLevelType w:val="multilevel"/>
    <w:tmpl w:val="822E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F5B06"/>
    <w:multiLevelType w:val="multilevel"/>
    <w:tmpl w:val="8DE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95C5F"/>
    <w:multiLevelType w:val="multilevel"/>
    <w:tmpl w:val="E81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94D30"/>
    <w:multiLevelType w:val="multilevel"/>
    <w:tmpl w:val="E904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01397"/>
    <w:multiLevelType w:val="multilevel"/>
    <w:tmpl w:val="8DFE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16324"/>
    <w:multiLevelType w:val="multilevel"/>
    <w:tmpl w:val="822E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F48E8"/>
    <w:multiLevelType w:val="hybridMultilevel"/>
    <w:tmpl w:val="330493D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42E04523"/>
    <w:multiLevelType w:val="multilevel"/>
    <w:tmpl w:val="1512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F9072E"/>
    <w:multiLevelType w:val="multilevel"/>
    <w:tmpl w:val="4DF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85355F"/>
    <w:multiLevelType w:val="multilevel"/>
    <w:tmpl w:val="6BDE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472EEE"/>
    <w:multiLevelType w:val="multilevel"/>
    <w:tmpl w:val="596A8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D2430"/>
    <w:multiLevelType w:val="multilevel"/>
    <w:tmpl w:val="FCE8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360300"/>
    <w:multiLevelType w:val="multilevel"/>
    <w:tmpl w:val="8D58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02638C"/>
    <w:multiLevelType w:val="multilevel"/>
    <w:tmpl w:val="854E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20319A"/>
    <w:multiLevelType w:val="multilevel"/>
    <w:tmpl w:val="40F0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644A3E"/>
    <w:multiLevelType w:val="multilevel"/>
    <w:tmpl w:val="DADA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97669B"/>
    <w:multiLevelType w:val="multilevel"/>
    <w:tmpl w:val="0B7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FA432D"/>
    <w:multiLevelType w:val="hybridMultilevel"/>
    <w:tmpl w:val="A59CF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50ED2"/>
    <w:multiLevelType w:val="multilevel"/>
    <w:tmpl w:val="A1C4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8943F3"/>
    <w:multiLevelType w:val="multilevel"/>
    <w:tmpl w:val="E36C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6C3164"/>
    <w:multiLevelType w:val="multilevel"/>
    <w:tmpl w:val="0FD0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AF39F1"/>
    <w:multiLevelType w:val="multilevel"/>
    <w:tmpl w:val="068C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9A036D"/>
    <w:multiLevelType w:val="multilevel"/>
    <w:tmpl w:val="3E30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634F89"/>
    <w:multiLevelType w:val="multilevel"/>
    <w:tmpl w:val="FEFA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3426ED"/>
    <w:multiLevelType w:val="multilevel"/>
    <w:tmpl w:val="19E2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5"/>
  </w:num>
  <w:num w:numId="3">
    <w:abstractNumId w:val="10"/>
  </w:num>
  <w:num w:numId="4">
    <w:abstractNumId w:val="13"/>
  </w:num>
  <w:num w:numId="5">
    <w:abstractNumId w:val="16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26"/>
  </w:num>
  <w:num w:numId="11">
    <w:abstractNumId w:val="14"/>
  </w:num>
  <w:num w:numId="12">
    <w:abstractNumId w:val="28"/>
  </w:num>
  <w:num w:numId="13">
    <w:abstractNumId w:val="3"/>
  </w:num>
  <w:num w:numId="14">
    <w:abstractNumId w:val="2"/>
  </w:num>
  <w:num w:numId="15">
    <w:abstractNumId w:val="29"/>
  </w:num>
  <w:num w:numId="16">
    <w:abstractNumId w:val="21"/>
  </w:num>
  <w:num w:numId="17">
    <w:abstractNumId w:val="7"/>
  </w:num>
  <w:num w:numId="18">
    <w:abstractNumId w:val="4"/>
  </w:num>
  <w:num w:numId="19">
    <w:abstractNumId w:val="25"/>
  </w:num>
  <w:num w:numId="20">
    <w:abstractNumId w:val="22"/>
  </w:num>
  <w:num w:numId="21">
    <w:abstractNumId w:val="27"/>
  </w:num>
  <w:num w:numId="22">
    <w:abstractNumId w:val="20"/>
  </w:num>
  <w:num w:numId="23">
    <w:abstractNumId w:val="24"/>
  </w:num>
  <w:num w:numId="24">
    <w:abstractNumId w:val="18"/>
  </w:num>
  <w:num w:numId="25">
    <w:abstractNumId w:val="12"/>
  </w:num>
  <w:num w:numId="26">
    <w:abstractNumId w:val="23"/>
  </w:num>
  <w:num w:numId="27">
    <w:abstractNumId w:val="9"/>
  </w:num>
  <w:num w:numId="28">
    <w:abstractNumId w:val="17"/>
  </w:num>
  <w:num w:numId="29">
    <w:abstractNumId w:val="1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D3"/>
    <w:rsid w:val="00021794"/>
    <w:rsid w:val="00040FF8"/>
    <w:rsid w:val="00041403"/>
    <w:rsid w:val="00043F0E"/>
    <w:rsid w:val="000444A3"/>
    <w:rsid w:val="00054C4A"/>
    <w:rsid w:val="000631E7"/>
    <w:rsid w:val="000A2036"/>
    <w:rsid w:val="000D28C4"/>
    <w:rsid w:val="000D7193"/>
    <w:rsid w:val="000E35D2"/>
    <w:rsid w:val="000E75AE"/>
    <w:rsid w:val="000F13DA"/>
    <w:rsid w:val="00103634"/>
    <w:rsid w:val="00103D31"/>
    <w:rsid w:val="00106CA9"/>
    <w:rsid w:val="001359F1"/>
    <w:rsid w:val="00145190"/>
    <w:rsid w:val="00180C7B"/>
    <w:rsid w:val="00182138"/>
    <w:rsid w:val="00183A74"/>
    <w:rsid w:val="00191980"/>
    <w:rsid w:val="00191E0A"/>
    <w:rsid w:val="00194F6E"/>
    <w:rsid w:val="001A0ACF"/>
    <w:rsid w:val="001A1D60"/>
    <w:rsid w:val="001C1A6C"/>
    <w:rsid w:val="001C3976"/>
    <w:rsid w:val="001C5DE5"/>
    <w:rsid w:val="001C5FF3"/>
    <w:rsid w:val="001C79AE"/>
    <w:rsid w:val="001D5B1C"/>
    <w:rsid w:val="001D667F"/>
    <w:rsid w:val="00200E1A"/>
    <w:rsid w:val="00203AC3"/>
    <w:rsid w:val="002042E1"/>
    <w:rsid w:val="002054C2"/>
    <w:rsid w:val="00227C1A"/>
    <w:rsid w:val="002418A1"/>
    <w:rsid w:val="00243439"/>
    <w:rsid w:val="00247739"/>
    <w:rsid w:val="00256C53"/>
    <w:rsid w:val="0028762E"/>
    <w:rsid w:val="0029603B"/>
    <w:rsid w:val="002A1B33"/>
    <w:rsid w:val="002A5BA0"/>
    <w:rsid w:val="002B6E81"/>
    <w:rsid w:val="002C3917"/>
    <w:rsid w:val="002E1F75"/>
    <w:rsid w:val="002E3F31"/>
    <w:rsid w:val="002F3FDE"/>
    <w:rsid w:val="0030779C"/>
    <w:rsid w:val="003205B2"/>
    <w:rsid w:val="00357CE6"/>
    <w:rsid w:val="00360AD8"/>
    <w:rsid w:val="00372CCE"/>
    <w:rsid w:val="00373650"/>
    <w:rsid w:val="00383DBC"/>
    <w:rsid w:val="00384B8A"/>
    <w:rsid w:val="003909A0"/>
    <w:rsid w:val="00390B71"/>
    <w:rsid w:val="00393C98"/>
    <w:rsid w:val="003946FA"/>
    <w:rsid w:val="003B6E71"/>
    <w:rsid w:val="003F05FB"/>
    <w:rsid w:val="003F28BE"/>
    <w:rsid w:val="003F61C3"/>
    <w:rsid w:val="003F789E"/>
    <w:rsid w:val="0040191F"/>
    <w:rsid w:val="00420530"/>
    <w:rsid w:val="00425962"/>
    <w:rsid w:val="00427839"/>
    <w:rsid w:val="004366A0"/>
    <w:rsid w:val="00436C39"/>
    <w:rsid w:val="00465E61"/>
    <w:rsid w:val="004871B3"/>
    <w:rsid w:val="00493E69"/>
    <w:rsid w:val="004B238B"/>
    <w:rsid w:val="004C0301"/>
    <w:rsid w:val="004C7FDC"/>
    <w:rsid w:val="004D30B6"/>
    <w:rsid w:val="004E30A1"/>
    <w:rsid w:val="004E5D3A"/>
    <w:rsid w:val="004F0A94"/>
    <w:rsid w:val="0050118B"/>
    <w:rsid w:val="00507040"/>
    <w:rsid w:val="005140DB"/>
    <w:rsid w:val="00530147"/>
    <w:rsid w:val="00543FE8"/>
    <w:rsid w:val="00580666"/>
    <w:rsid w:val="005918EB"/>
    <w:rsid w:val="005B1293"/>
    <w:rsid w:val="005B768C"/>
    <w:rsid w:val="005D3B90"/>
    <w:rsid w:val="005D555A"/>
    <w:rsid w:val="005F603F"/>
    <w:rsid w:val="00624161"/>
    <w:rsid w:val="006317ED"/>
    <w:rsid w:val="00680F19"/>
    <w:rsid w:val="00685EBA"/>
    <w:rsid w:val="006C3E49"/>
    <w:rsid w:val="006E229B"/>
    <w:rsid w:val="006F5167"/>
    <w:rsid w:val="00706793"/>
    <w:rsid w:val="00713CD1"/>
    <w:rsid w:val="00715377"/>
    <w:rsid w:val="00724162"/>
    <w:rsid w:val="00736031"/>
    <w:rsid w:val="0076538C"/>
    <w:rsid w:val="007A0F76"/>
    <w:rsid w:val="007A20C6"/>
    <w:rsid w:val="007C6663"/>
    <w:rsid w:val="007D36B6"/>
    <w:rsid w:val="007D78EB"/>
    <w:rsid w:val="007D7AF0"/>
    <w:rsid w:val="007E46F7"/>
    <w:rsid w:val="007E7E63"/>
    <w:rsid w:val="007F3C58"/>
    <w:rsid w:val="007F72E8"/>
    <w:rsid w:val="00833E5E"/>
    <w:rsid w:val="008416F1"/>
    <w:rsid w:val="00856FCC"/>
    <w:rsid w:val="00864ABC"/>
    <w:rsid w:val="00877D1E"/>
    <w:rsid w:val="0089522A"/>
    <w:rsid w:val="00897019"/>
    <w:rsid w:val="008B5BEF"/>
    <w:rsid w:val="008E04E2"/>
    <w:rsid w:val="008F2297"/>
    <w:rsid w:val="008F2EC6"/>
    <w:rsid w:val="009361BA"/>
    <w:rsid w:val="00942256"/>
    <w:rsid w:val="00985650"/>
    <w:rsid w:val="009D1626"/>
    <w:rsid w:val="009D3209"/>
    <w:rsid w:val="009D42BA"/>
    <w:rsid w:val="009F09E6"/>
    <w:rsid w:val="009F551D"/>
    <w:rsid w:val="00A00EB0"/>
    <w:rsid w:val="00A2153F"/>
    <w:rsid w:val="00A24ED5"/>
    <w:rsid w:val="00A34259"/>
    <w:rsid w:val="00A44CF5"/>
    <w:rsid w:val="00A9084C"/>
    <w:rsid w:val="00A92B18"/>
    <w:rsid w:val="00AB2C53"/>
    <w:rsid w:val="00AF6999"/>
    <w:rsid w:val="00B01684"/>
    <w:rsid w:val="00B127F4"/>
    <w:rsid w:val="00B175FD"/>
    <w:rsid w:val="00B24535"/>
    <w:rsid w:val="00B34C92"/>
    <w:rsid w:val="00B36569"/>
    <w:rsid w:val="00B45386"/>
    <w:rsid w:val="00B9021D"/>
    <w:rsid w:val="00B916A8"/>
    <w:rsid w:val="00B93F59"/>
    <w:rsid w:val="00BA087E"/>
    <w:rsid w:val="00C126E8"/>
    <w:rsid w:val="00C23A5D"/>
    <w:rsid w:val="00C36329"/>
    <w:rsid w:val="00C865D3"/>
    <w:rsid w:val="00C873A6"/>
    <w:rsid w:val="00CA05C5"/>
    <w:rsid w:val="00CA6B0F"/>
    <w:rsid w:val="00CC0A1A"/>
    <w:rsid w:val="00CC4EA5"/>
    <w:rsid w:val="00CC6B06"/>
    <w:rsid w:val="00CD4F61"/>
    <w:rsid w:val="00CF4971"/>
    <w:rsid w:val="00D0731D"/>
    <w:rsid w:val="00D10A32"/>
    <w:rsid w:val="00D13515"/>
    <w:rsid w:val="00D401D8"/>
    <w:rsid w:val="00D60381"/>
    <w:rsid w:val="00D62DFB"/>
    <w:rsid w:val="00D74265"/>
    <w:rsid w:val="00D7587C"/>
    <w:rsid w:val="00D844F2"/>
    <w:rsid w:val="00D917F1"/>
    <w:rsid w:val="00DA09DF"/>
    <w:rsid w:val="00DB2368"/>
    <w:rsid w:val="00DB3179"/>
    <w:rsid w:val="00DC5003"/>
    <w:rsid w:val="00DD2089"/>
    <w:rsid w:val="00DF34C5"/>
    <w:rsid w:val="00DF40EF"/>
    <w:rsid w:val="00DF4C05"/>
    <w:rsid w:val="00E055DE"/>
    <w:rsid w:val="00E240DB"/>
    <w:rsid w:val="00E44B63"/>
    <w:rsid w:val="00E9198D"/>
    <w:rsid w:val="00EA4E7A"/>
    <w:rsid w:val="00EF6B4D"/>
    <w:rsid w:val="00F044A7"/>
    <w:rsid w:val="00F04808"/>
    <w:rsid w:val="00F048E4"/>
    <w:rsid w:val="00F1770D"/>
    <w:rsid w:val="00F454D0"/>
    <w:rsid w:val="00F54F1F"/>
    <w:rsid w:val="00F57264"/>
    <w:rsid w:val="00F6512A"/>
    <w:rsid w:val="00F975F2"/>
    <w:rsid w:val="00FB04C9"/>
    <w:rsid w:val="00FB085A"/>
    <w:rsid w:val="00FC291A"/>
    <w:rsid w:val="00FC374E"/>
    <w:rsid w:val="00FE0EAD"/>
    <w:rsid w:val="00FE189C"/>
    <w:rsid w:val="00FE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1345"/>
  <w15:chartTrackingRefBased/>
  <w15:docId w15:val="{91FFF71A-6B47-4EBB-98F9-63A1BE65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919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453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048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865D3"/>
    <w:rPr>
      <w:b/>
      <w:bCs/>
    </w:rPr>
  </w:style>
  <w:style w:type="paragraph" w:customStyle="1" w:styleId="ementa">
    <w:name w:val="ementa"/>
    <w:basedOn w:val="Normal"/>
    <w:rsid w:val="00C865D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C865D3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B453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whitespace-pre-wrap">
    <w:name w:val="whitespace-pre-wrap"/>
    <w:basedOn w:val="Normal"/>
    <w:rsid w:val="00B45386"/>
    <w:pPr>
      <w:spacing w:before="100" w:beforeAutospacing="1" w:after="100" w:afterAutospacing="1"/>
    </w:pPr>
  </w:style>
  <w:style w:type="paragraph" w:customStyle="1" w:styleId="whitespace-normal">
    <w:name w:val="whitespace-normal"/>
    <w:basedOn w:val="Normal"/>
    <w:rsid w:val="00B45386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rsid w:val="00F048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919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919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9198D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E9198D"/>
    <w:rPr>
      <w:rFonts w:ascii="Courier New" w:eastAsia="Times New Roman" w:hAnsi="Courier New" w:cs="Courier New"/>
      <w:sz w:val="20"/>
      <w:szCs w:val="20"/>
    </w:rPr>
  </w:style>
  <w:style w:type="paragraph" w:customStyle="1" w:styleId="font-claude-response-body">
    <w:name w:val="font-claude-response-body"/>
    <w:basedOn w:val="Normal"/>
    <w:rsid w:val="00D844F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1C5D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5DE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5D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5D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5DE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oken-string">
    <w:name w:val="token-string"/>
    <w:basedOn w:val="Fontepargpadro"/>
    <w:rsid w:val="001D5B1C"/>
  </w:style>
  <w:style w:type="character" w:customStyle="1" w:styleId="token-punctuation-delimiter">
    <w:name w:val="token-punctuation-delimiter"/>
    <w:basedOn w:val="Fontepargpadro"/>
    <w:rsid w:val="001D5B1C"/>
  </w:style>
  <w:style w:type="character" w:customStyle="1" w:styleId="token-text">
    <w:name w:val="token-text"/>
    <w:basedOn w:val="Fontepargpadro"/>
    <w:rsid w:val="001D5B1C"/>
  </w:style>
  <w:style w:type="character" w:customStyle="1" w:styleId="token-punctuation-bracket">
    <w:name w:val="token-punctuation-bracket"/>
    <w:basedOn w:val="Fontepargpadro"/>
    <w:rsid w:val="001D5B1C"/>
  </w:style>
  <w:style w:type="character" w:customStyle="1" w:styleId="token-property">
    <w:name w:val="token-property"/>
    <w:basedOn w:val="Fontepargpadro"/>
    <w:rsid w:val="001D5B1C"/>
  </w:style>
  <w:style w:type="character" w:customStyle="1" w:styleId="token-constant-builtin">
    <w:name w:val="token-constant-builtin"/>
    <w:basedOn w:val="Fontepargpadro"/>
    <w:rsid w:val="001D5B1C"/>
  </w:style>
  <w:style w:type="paragraph" w:styleId="PargrafodaLista">
    <w:name w:val="List Paragraph"/>
    <w:basedOn w:val="Normal"/>
    <w:uiPriority w:val="34"/>
    <w:qFormat/>
    <w:rsid w:val="001D5B1C"/>
    <w:pPr>
      <w:ind w:left="720"/>
      <w:contextualSpacing/>
    </w:pPr>
  </w:style>
  <w:style w:type="character" w:customStyle="1" w:styleId="token-variable">
    <w:name w:val="token-variable"/>
    <w:basedOn w:val="Fontepargpadro"/>
    <w:rsid w:val="001D5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8968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709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41052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9581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06161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0666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5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7070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3609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3965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6151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9040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21333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10899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3284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9863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1639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7906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9059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2744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3085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8849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3876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9522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8911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21971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9510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35711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20019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62302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8775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09925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7802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60520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7199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90333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6987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30578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4019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68385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4476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6676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3692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3700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0221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21583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899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73488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8551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8881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2563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6722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9130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34522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5915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8004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3595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9989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4419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7933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6402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2865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9983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48408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8736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03531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5787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6028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8637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73751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6272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67177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4069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43625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8295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2009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471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6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1238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Usuario</cp:lastModifiedBy>
  <cp:revision>2</cp:revision>
  <cp:lastPrinted>2026-06-09T12:24:00Z</cp:lastPrinted>
  <dcterms:created xsi:type="dcterms:W3CDTF">2026-06-09T12:26:00Z</dcterms:created>
  <dcterms:modified xsi:type="dcterms:W3CDTF">2026-06-09T12:26:00Z</dcterms:modified>
</cp:coreProperties>
</file>